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1598" w14:textId="77777777" w:rsidR="00C733B7" w:rsidRPr="00106B11" w:rsidRDefault="00C733B7" w:rsidP="00DE003A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 w:rsidRPr="00106B11">
        <w:rPr>
          <w:rFonts w:ascii="Palatino Linotype" w:hAnsi="Palatino Linotype" w:cstheme="majorBidi"/>
          <w:b/>
          <w:bCs/>
          <w:sz w:val="30"/>
          <w:szCs w:val="30"/>
        </w:rPr>
        <w:t>RIUNIONE DEL CONSIGLIO SCIENTIFICO</w:t>
      </w:r>
    </w:p>
    <w:p w14:paraId="62BF348F" w14:textId="4BDB1B3B" w:rsidR="00C733B7" w:rsidRPr="00106B11" w:rsidRDefault="0065402F" w:rsidP="00DE003A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>10 marzo</w:t>
      </w:r>
      <w:r w:rsidR="00CC3F33">
        <w:rPr>
          <w:rFonts w:ascii="Palatino Linotype" w:hAnsi="Palatino Linotype" w:cstheme="majorBidi"/>
          <w:b/>
          <w:bCs/>
          <w:sz w:val="30"/>
          <w:szCs w:val="30"/>
        </w:rPr>
        <w:t xml:space="preserve"> 2020</w:t>
      </w:r>
    </w:p>
    <w:p w14:paraId="4F230CB8" w14:textId="53DD62B4" w:rsidR="00C733B7" w:rsidRPr="00106B11" w:rsidRDefault="00C733B7" w:rsidP="00C77EB4">
      <w:pPr>
        <w:spacing w:before="120" w:after="0" w:line="240" w:lineRule="auto"/>
        <w:jc w:val="both"/>
        <w:rPr>
          <w:rFonts w:ascii="Palatino Linotype" w:hAnsi="Palatino Linotype" w:cstheme="majorBidi"/>
          <w:b/>
          <w:bCs/>
          <w:sz w:val="30"/>
          <w:szCs w:val="30"/>
        </w:rPr>
      </w:pPr>
    </w:p>
    <w:p w14:paraId="1B37A698" w14:textId="6CCA1B39" w:rsidR="006F61EA" w:rsidRDefault="006F61EA" w:rsidP="00C77E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Il Consiglio </w:t>
      </w:r>
      <w:r w:rsidR="00776080">
        <w:rPr>
          <w:rFonts w:ascii="Palatino Linotype" w:eastAsia="Times New Roman" w:hAnsi="Palatino Linotype" w:cs="Times New Roman"/>
          <w:sz w:val="28"/>
          <w:szCs w:val="28"/>
          <w:lang w:eastAsia="it-IT"/>
        </w:rPr>
        <w:t>S</w:t>
      </w:r>
      <w:r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cientifico della Sezione AIS Studi di </w:t>
      </w:r>
      <w:r w:rsidR="002373E5">
        <w:rPr>
          <w:rFonts w:ascii="Palatino Linotype" w:eastAsia="Times New Roman" w:hAnsi="Palatino Linotype" w:cs="Times New Roman"/>
          <w:sz w:val="28"/>
          <w:szCs w:val="28"/>
          <w:lang w:eastAsia="it-IT"/>
        </w:rPr>
        <w:t>G</w:t>
      </w:r>
      <w:r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enere si è riunito </w:t>
      </w:r>
      <w:r w:rsidR="00F35CCA">
        <w:rPr>
          <w:rFonts w:ascii="Palatino Linotype" w:eastAsia="Times New Roman" w:hAnsi="Palatino Linotype" w:cs="Times New Roman"/>
          <w:sz w:val="28"/>
          <w:szCs w:val="28"/>
          <w:lang w:eastAsia="it-IT"/>
        </w:rPr>
        <w:t>via Skype</w:t>
      </w:r>
      <w:r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in data </w:t>
      </w:r>
      <w:r w:rsidR="0065402F">
        <w:rPr>
          <w:rFonts w:ascii="Palatino Linotype" w:eastAsia="Times New Roman" w:hAnsi="Palatino Linotype" w:cs="Times New Roman"/>
          <w:sz w:val="28"/>
          <w:szCs w:val="28"/>
          <w:lang w:eastAsia="it-IT"/>
        </w:rPr>
        <w:t>10 marzo</w:t>
      </w:r>
      <w:r w:rsidR="00677670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2020</w:t>
      </w:r>
      <w:r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alle ore 1</w:t>
      </w:r>
      <w:r w:rsidR="00F35CCA">
        <w:rPr>
          <w:rFonts w:ascii="Palatino Linotype" w:eastAsia="Times New Roman" w:hAnsi="Palatino Linotype" w:cs="Times New Roman"/>
          <w:sz w:val="28"/>
          <w:szCs w:val="28"/>
          <w:lang w:eastAsia="it-IT"/>
        </w:rPr>
        <w:t>7,00</w:t>
      </w:r>
      <w:r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>.</w:t>
      </w:r>
    </w:p>
    <w:p w14:paraId="6A06CB64" w14:textId="77777777" w:rsidR="002373E5" w:rsidRPr="00106B11" w:rsidRDefault="002373E5" w:rsidP="00C77E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40FEE6D1" w14:textId="48545A6E" w:rsidR="006F61EA" w:rsidRDefault="006F61EA" w:rsidP="00C77E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Sono presenti: Fabio Corbisiero (coordinatore), Mariella Nocenzi (segretaria), Marco Bacio, </w:t>
      </w:r>
      <w:r w:rsidR="00677670"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>Fiorenza Deriu</w:t>
      </w:r>
      <w:r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, </w:t>
      </w:r>
      <w:r w:rsidR="00F35CCA"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>Silvia Fornari</w:t>
      </w:r>
      <w:r w:rsidR="00F35CCA">
        <w:rPr>
          <w:rFonts w:ascii="Palatino Linotype" w:eastAsia="Times New Roman" w:hAnsi="Palatino Linotype" w:cs="Times New Roman"/>
          <w:sz w:val="28"/>
          <w:szCs w:val="28"/>
          <w:lang w:eastAsia="it-IT"/>
        </w:rPr>
        <w:t>,</w:t>
      </w:r>
      <w:r w:rsidR="00F35CCA"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</w:t>
      </w:r>
      <w:r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>Maria Lucia Piga.</w:t>
      </w:r>
    </w:p>
    <w:p w14:paraId="55E05236" w14:textId="19BEC2E0" w:rsidR="003303BC" w:rsidRDefault="003303BC" w:rsidP="00C77E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5B250ECA" w14:textId="77777777" w:rsidR="006F61EA" w:rsidRPr="00106B11" w:rsidRDefault="006F61EA" w:rsidP="00C77E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>Mariella Nocenzi assolve al ruolo di segretaria verbalizzante.</w:t>
      </w:r>
    </w:p>
    <w:p w14:paraId="37B536DF" w14:textId="671E0C85" w:rsidR="006F61EA" w:rsidRDefault="006F61EA" w:rsidP="00C77E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06D32D00" w14:textId="6E7214F1" w:rsidR="00F35CCA" w:rsidRDefault="00F35CCA" w:rsidP="00C77E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299A4761" w14:textId="228AF2C4" w:rsidR="00F35CCA" w:rsidRDefault="00F35CCA" w:rsidP="00C77E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I punti all’Ordine del Giorno sono i seguenti:</w:t>
      </w:r>
    </w:p>
    <w:p w14:paraId="479015DB" w14:textId="03A7CEC3" w:rsidR="00F35CCA" w:rsidRDefault="00F35CCA" w:rsidP="00C77E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269CCA50" w14:textId="3C58BFF0" w:rsidR="00F35CCA" w:rsidRPr="008B39BA" w:rsidRDefault="0065402F" w:rsidP="00F35CCA">
      <w:pPr>
        <w:pStyle w:val="Paragrafoelenco"/>
        <w:numPr>
          <w:ilvl w:val="0"/>
          <w:numId w:val="16"/>
        </w:numPr>
        <w:spacing w:before="120" w:after="0" w:line="240" w:lineRule="auto"/>
        <w:ind w:left="284" w:hanging="284"/>
        <w:rPr>
          <w:rFonts w:ascii="Palatino Linotype" w:hAnsi="Palatino Linotype" w:cstheme="majorBidi"/>
          <w:sz w:val="28"/>
          <w:szCs w:val="28"/>
          <w:lang w:val="en-US"/>
        </w:rPr>
      </w:pPr>
      <w:r w:rsidRPr="008B39BA">
        <w:rPr>
          <w:rFonts w:ascii="Palatino Linotype" w:hAnsi="Palatino Linotype" w:cstheme="majorBidi"/>
          <w:sz w:val="28"/>
          <w:szCs w:val="28"/>
          <w:lang w:val="en-US"/>
        </w:rPr>
        <w:t>Approvazione del</w:t>
      </w:r>
      <w:r w:rsidR="008B39BA" w:rsidRPr="008B39BA">
        <w:rPr>
          <w:rFonts w:ascii="Palatino Linotype" w:hAnsi="Palatino Linotype" w:cstheme="majorBidi"/>
          <w:sz w:val="28"/>
          <w:szCs w:val="28"/>
          <w:lang w:val="en-US"/>
        </w:rPr>
        <w:t>l’</w:t>
      </w:r>
      <w:r w:rsidR="008B39BA" w:rsidRPr="008B39BA">
        <w:rPr>
          <w:rFonts w:ascii="Palatino Linotype" w:hAnsi="Palatino Linotype" w:cs="Arial"/>
          <w:sz w:val="28"/>
          <w:szCs w:val="28"/>
          <w:lang w:val="en-US"/>
        </w:rPr>
        <w:t xml:space="preserve">Agreement on </w:t>
      </w:r>
      <w:r w:rsidR="008B39BA" w:rsidRPr="008B39BA">
        <w:rPr>
          <w:rFonts w:ascii="Palatino Linotype" w:hAnsi="Palatino Linotype" w:cs="Arial"/>
          <w:sz w:val="28"/>
          <w:szCs w:val="28"/>
          <w:lang w:val="en-US"/>
        </w:rPr>
        <w:t>ESA RN 33 Gender Studies Mi</w:t>
      </w:r>
      <w:r w:rsidR="008B39BA" w:rsidRPr="008B39BA">
        <w:rPr>
          <w:rFonts w:ascii="Palatino Linotype" w:hAnsi="Palatino Linotype" w:cs="Arial"/>
          <w:sz w:val="28"/>
          <w:szCs w:val="28"/>
          <w:lang w:val="en-US"/>
        </w:rPr>
        <w:t xml:space="preserve">dterm </w:t>
      </w:r>
      <w:r w:rsidR="008B39BA" w:rsidRPr="008B39BA">
        <w:rPr>
          <w:rFonts w:ascii="Palatino Linotype" w:hAnsi="Palatino Linotype" w:cs="Arial"/>
          <w:sz w:val="28"/>
          <w:szCs w:val="28"/>
          <w:lang w:val="en-US"/>
        </w:rPr>
        <w:t>C</w:t>
      </w:r>
      <w:r w:rsidR="008B39BA" w:rsidRPr="008B39BA">
        <w:rPr>
          <w:rFonts w:ascii="Palatino Linotype" w:hAnsi="Palatino Linotype" w:cs="Arial"/>
          <w:sz w:val="28"/>
          <w:szCs w:val="28"/>
          <w:lang w:val="en-US"/>
        </w:rPr>
        <w:t>onference funding and terms of payment</w:t>
      </w:r>
      <w:r w:rsidR="008B39BA">
        <w:rPr>
          <w:rFonts w:ascii="Palatino Linotype" w:hAnsi="Palatino Linotype" w:cs="Arial"/>
          <w:sz w:val="28"/>
          <w:szCs w:val="28"/>
          <w:lang w:val="en-US"/>
        </w:rPr>
        <w:t xml:space="preserve"> relative all’organizzazione del Convegno </w:t>
      </w:r>
      <w:r w:rsidR="008B39BA" w:rsidRPr="008B39BA">
        <w:rPr>
          <w:rFonts w:ascii="Palatino Linotype" w:eastAsia="Times New Roman" w:hAnsi="Palatino Linotype" w:cs="Arial"/>
          <w:i/>
          <w:iCs/>
          <w:sz w:val="28"/>
          <w:szCs w:val="28"/>
          <w:lang w:val="en-US" w:eastAsia="it-IT"/>
        </w:rPr>
        <w:t>Global Challenges to Feminism and Gender Research</w:t>
      </w:r>
      <w:r w:rsidR="008B39BA">
        <w:rPr>
          <w:rFonts w:ascii="Palatino Linotype" w:eastAsia="Times New Roman" w:hAnsi="Palatino Linotype" w:cs="Arial"/>
          <w:sz w:val="28"/>
          <w:szCs w:val="28"/>
          <w:lang w:val="en-US" w:eastAsia="it-IT"/>
        </w:rPr>
        <w:t>, Roma, 14-15 settembre 2020</w:t>
      </w:r>
    </w:p>
    <w:p w14:paraId="7BAB62C0" w14:textId="77777777" w:rsidR="00F35CCA" w:rsidRPr="008B39BA" w:rsidRDefault="00F35CCA" w:rsidP="00C77E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val="en-US" w:eastAsia="it-IT"/>
        </w:rPr>
      </w:pPr>
    </w:p>
    <w:p w14:paraId="3E06DA89" w14:textId="12DFCB98" w:rsidR="006F61EA" w:rsidRPr="00106B11" w:rsidRDefault="00F35CCA" w:rsidP="00C77E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Si </w:t>
      </w:r>
      <w:r w:rsidR="006F61EA"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>apr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ono</w:t>
      </w:r>
      <w:r w:rsidR="006F61EA"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i lavori con la discussione 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de</w:t>
      </w:r>
      <w:r w:rsidR="006F61EA"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>i seguenti punti all’Ordine del Giorno:</w:t>
      </w:r>
    </w:p>
    <w:p w14:paraId="27FA8539" w14:textId="4EBA68D2" w:rsidR="006F61EA" w:rsidRDefault="006F61EA" w:rsidP="00C77E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6C5A24FA" w14:textId="300354F4" w:rsidR="003303BC" w:rsidRPr="008B39BA" w:rsidRDefault="003303BC" w:rsidP="003303BC">
      <w:pPr>
        <w:spacing w:before="120" w:after="0" w:line="240" w:lineRule="auto"/>
        <w:jc w:val="both"/>
        <w:rPr>
          <w:rFonts w:ascii="Palatino Linotype" w:hAnsi="Palatino Linotype" w:cstheme="majorBidi"/>
          <w:b/>
          <w:bCs/>
          <w:i/>
          <w:iCs/>
          <w:sz w:val="28"/>
          <w:szCs w:val="28"/>
          <w:lang w:val="en-US"/>
        </w:rPr>
      </w:pPr>
      <w:bookmarkStart w:id="0" w:name="_GoBack"/>
      <w:bookmarkEnd w:id="0"/>
      <w:r w:rsidRPr="008B39BA">
        <w:rPr>
          <w:rFonts w:ascii="Palatino Linotype" w:hAnsi="Palatino Linotype" w:cstheme="majorBidi"/>
          <w:b/>
          <w:bCs/>
          <w:i/>
          <w:iCs/>
          <w:sz w:val="28"/>
          <w:szCs w:val="28"/>
          <w:lang w:val="en-US"/>
        </w:rPr>
        <w:t xml:space="preserve">1. </w:t>
      </w:r>
      <w:r w:rsidR="008B39BA" w:rsidRPr="008B39BA">
        <w:rPr>
          <w:rFonts w:ascii="Palatino Linotype" w:hAnsi="Palatino Linotype" w:cstheme="majorBidi"/>
          <w:b/>
          <w:bCs/>
          <w:sz w:val="28"/>
          <w:szCs w:val="28"/>
          <w:lang w:val="en-US"/>
        </w:rPr>
        <w:t>Approvazione dell’</w:t>
      </w:r>
      <w:r w:rsidR="008B39BA" w:rsidRPr="008B39BA">
        <w:rPr>
          <w:rFonts w:ascii="Palatino Linotype" w:hAnsi="Palatino Linotype" w:cs="Arial"/>
          <w:b/>
          <w:bCs/>
          <w:sz w:val="28"/>
          <w:szCs w:val="28"/>
          <w:lang w:val="en-US"/>
        </w:rPr>
        <w:t xml:space="preserve">Agreement on ESA RN 33 Gender Studies Midterm Conference funding and terms of payment relative all’organizzazione del Convegno </w:t>
      </w:r>
      <w:r w:rsidR="008B39BA" w:rsidRPr="008B39BA">
        <w:rPr>
          <w:rFonts w:ascii="Palatino Linotype" w:eastAsia="Times New Roman" w:hAnsi="Palatino Linotype" w:cs="Arial"/>
          <w:b/>
          <w:bCs/>
          <w:i/>
          <w:iCs/>
          <w:sz w:val="28"/>
          <w:szCs w:val="28"/>
          <w:lang w:val="en-US" w:eastAsia="it-IT"/>
        </w:rPr>
        <w:t>Global Challenges to Feminism and Gender Research</w:t>
      </w:r>
      <w:r w:rsidR="008B39BA" w:rsidRPr="008B39BA">
        <w:rPr>
          <w:rFonts w:ascii="Palatino Linotype" w:eastAsia="Times New Roman" w:hAnsi="Palatino Linotype" w:cs="Arial"/>
          <w:b/>
          <w:bCs/>
          <w:sz w:val="28"/>
          <w:szCs w:val="28"/>
          <w:lang w:val="en-US" w:eastAsia="it-IT"/>
        </w:rPr>
        <w:t>, Roma, 14-15 settembre 2020</w:t>
      </w:r>
    </w:p>
    <w:p w14:paraId="4550FB03" w14:textId="77777777" w:rsidR="007861F0" w:rsidRPr="008B39BA" w:rsidRDefault="007861F0" w:rsidP="00495F4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val="en-US" w:eastAsia="it-IT"/>
        </w:rPr>
      </w:pPr>
    </w:p>
    <w:p w14:paraId="2BC3EB83" w14:textId="2D859305" w:rsidR="00F35CCA" w:rsidRDefault="00042036" w:rsidP="00495F4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Il Consiglio </w:t>
      </w:r>
      <w:r w:rsidR="00A11FBA">
        <w:rPr>
          <w:rFonts w:ascii="Palatino Linotype" w:eastAsia="Times New Roman" w:hAnsi="Palatino Linotype" w:cs="Times New Roman"/>
          <w:sz w:val="28"/>
          <w:szCs w:val="28"/>
          <w:lang w:eastAsia="it-IT"/>
        </w:rPr>
        <w:t>Scientifico</w:t>
      </w:r>
      <w:r w:rsidR="008B39BA">
        <w:rPr>
          <w:rFonts w:ascii="Palatino Linotype" w:eastAsia="Times New Roman" w:hAnsi="Palatino Linotype" w:cs="Times New Roman"/>
          <w:sz w:val="28"/>
          <w:szCs w:val="28"/>
          <w:lang w:eastAsia="it-IT"/>
        </w:rPr>
        <w:t>, presa visione del testo dell’Agreement con l’ESA RN 33 Gender studies per il conferimento di un contributo di euro 2.000,00 nelle casse dell’AIS e gestite dalla Sessione Studi di Genere per l’organizzazione del Convegno in oggetto, lo approva all’unanimità e delega alla firma dello stesso il coordinatore della Sessione, Fabio Corbisiero.</w:t>
      </w:r>
    </w:p>
    <w:p w14:paraId="495B87C9" w14:textId="7EDE44D3" w:rsidR="006517FF" w:rsidRPr="00106B11" w:rsidRDefault="006F61EA" w:rsidP="0089599C">
      <w:p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bookmarkStart w:id="1" w:name="_Hlk20323143"/>
      <w:r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lastRenderedPageBreak/>
        <w:t>La riunione si conclude alle ore 1</w:t>
      </w:r>
      <w:r w:rsidR="008B39BA">
        <w:rPr>
          <w:rFonts w:ascii="Palatino Linotype" w:eastAsia="Times New Roman" w:hAnsi="Palatino Linotype" w:cs="Times New Roman"/>
          <w:sz w:val="28"/>
          <w:szCs w:val="28"/>
          <w:lang w:eastAsia="it-IT"/>
        </w:rPr>
        <w:t>7</w:t>
      </w:r>
      <w:r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>,</w:t>
      </w:r>
      <w:r w:rsidR="00F35CCA">
        <w:rPr>
          <w:rFonts w:ascii="Palatino Linotype" w:eastAsia="Times New Roman" w:hAnsi="Palatino Linotype" w:cs="Times New Roman"/>
          <w:sz w:val="28"/>
          <w:szCs w:val="28"/>
          <w:lang w:eastAsia="it-IT"/>
        </w:rPr>
        <w:t>30</w:t>
      </w:r>
      <w:r w:rsidRPr="00106B11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e si aggiorna </w:t>
      </w:r>
      <w:r w:rsidR="00453148">
        <w:rPr>
          <w:rFonts w:ascii="Palatino Linotype" w:eastAsia="Times New Roman" w:hAnsi="Palatino Linotype" w:cs="Times New Roman"/>
          <w:sz w:val="28"/>
          <w:szCs w:val="28"/>
          <w:lang w:eastAsia="it-IT"/>
        </w:rPr>
        <w:t>ad un prossimo incontro</w:t>
      </w:r>
      <w:r w:rsidR="0089599C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</w:t>
      </w:r>
      <w:r w:rsidR="008B39BA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in data </w:t>
      </w:r>
      <w:r w:rsidR="0089599C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da </w:t>
      </w:r>
      <w:r w:rsidR="00C63FAC">
        <w:rPr>
          <w:rFonts w:ascii="Palatino Linotype" w:eastAsia="Times New Roman" w:hAnsi="Palatino Linotype" w:cs="Times New Roman"/>
          <w:sz w:val="28"/>
          <w:szCs w:val="28"/>
          <w:lang w:eastAsia="it-IT"/>
        </w:rPr>
        <w:t>stabilire</w:t>
      </w:r>
      <w:r w:rsidR="0089599C">
        <w:rPr>
          <w:rFonts w:ascii="Palatino Linotype" w:eastAsia="Times New Roman" w:hAnsi="Palatino Linotype" w:cs="Times New Roman"/>
          <w:sz w:val="28"/>
          <w:szCs w:val="28"/>
          <w:lang w:eastAsia="it-IT"/>
        </w:rPr>
        <w:t>.</w:t>
      </w:r>
      <w:bookmarkEnd w:id="1"/>
    </w:p>
    <w:sectPr w:rsidR="006517FF" w:rsidRPr="00106B11" w:rsidSect="00F17A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16443" w14:textId="77777777" w:rsidR="00E90213" w:rsidRDefault="00E90213" w:rsidP="00065FA8">
      <w:pPr>
        <w:spacing w:after="0" w:line="240" w:lineRule="auto"/>
      </w:pPr>
      <w:r>
        <w:separator/>
      </w:r>
    </w:p>
  </w:endnote>
  <w:endnote w:type="continuationSeparator" w:id="0">
    <w:p w14:paraId="61F00801" w14:textId="77777777" w:rsidR="00E90213" w:rsidRDefault="00E90213" w:rsidP="0006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06170"/>
      <w:docPartObj>
        <w:docPartGallery w:val="Page Numbers (Bottom of Page)"/>
        <w:docPartUnique/>
      </w:docPartObj>
    </w:sdtPr>
    <w:sdtEndPr/>
    <w:sdtContent>
      <w:p w14:paraId="120A89B2" w14:textId="79528483" w:rsidR="00D15954" w:rsidRDefault="00D159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9FF5C" w14:textId="77777777" w:rsidR="00D15954" w:rsidRDefault="00D15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6776B" w14:textId="77777777" w:rsidR="00E90213" w:rsidRDefault="00E90213" w:rsidP="00065FA8">
      <w:pPr>
        <w:spacing w:after="0" w:line="240" w:lineRule="auto"/>
      </w:pPr>
      <w:r>
        <w:separator/>
      </w:r>
    </w:p>
  </w:footnote>
  <w:footnote w:type="continuationSeparator" w:id="0">
    <w:p w14:paraId="6227C74F" w14:textId="77777777" w:rsidR="00E90213" w:rsidRDefault="00E90213" w:rsidP="0006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4FAE" w14:textId="7E1B9BC3" w:rsidR="00065FA8" w:rsidRDefault="00065FA8" w:rsidP="00065FA8">
    <w:pPr>
      <w:pStyle w:val="Intestazione"/>
      <w:jc w:val="center"/>
    </w:pPr>
    <w:r>
      <w:rPr>
        <w:rFonts w:ascii="Palatino Linotype" w:hAnsi="Palatino Linotype"/>
        <w:noProof/>
        <w:sz w:val="24"/>
        <w:szCs w:val="24"/>
      </w:rPr>
      <w:drawing>
        <wp:inline distT="0" distB="0" distL="0" distR="0" wp14:anchorId="4CB899DB" wp14:editId="60F3438B">
          <wp:extent cx="1924050" cy="1067848"/>
          <wp:effectExtent l="0" t="0" r="0" b="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ene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241" cy="107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38952" w14:textId="77777777" w:rsidR="00367FB6" w:rsidRDefault="00367FB6" w:rsidP="00065FA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7D6B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3D79"/>
    <w:multiLevelType w:val="hybridMultilevel"/>
    <w:tmpl w:val="F8E61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2699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5412F"/>
    <w:multiLevelType w:val="hybridMultilevel"/>
    <w:tmpl w:val="BFA2337E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5831B0"/>
    <w:multiLevelType w:val="hybridMultilevel"/>
    <w:tmpl w:val="31D29B30"/>
    <w:lvl w:ilvl="0" w:tplc="9A0E9EC4">
      <w:start w:val="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42F84"/>
    <w:multiLevelType w:val="hybridMultilevel"/>
    <w:tmpl w:val="F8489DD8"/>
    <w:lvl w:ilvl="0" w:tplc="2F1E22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62E4D"/>
    <w:multiLevelType w:val="hybridMultilevel"/>
    <w:tmpl w:val="AB7E6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1493A"/>
    <w:multiLevelType w:val="hybridMultilevel"/>
    <w:tmpl w:val="F3324B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B18E9"/>
    <w:multiLevelType w:val="hybridMultilevel"/>
    <w:tmpl w:val="56DC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529E7"/>
    <w:multiLevelType w:val="hybridMultilevel"/>
    <w:tmpl w:val="9E1AD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2293E"/>
    <w:multiLevelType w:val="hybridMultilevel"/>
    <w:tmpl w:val="01986F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04F2B"/>
    <w:multiLevelType w:val="hybridMultilevel"/>
    <w:tmpl w:val="95B85F00"/>
    <w:lvl w:ilvl="0" w:tplc="1F9ACAE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06B18"/>
    <w:multiLevelType w:val="hybridMultilevel"/>
    <w:tmpl w:val="B94C2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1633B"/>
    <w:multiLevelType w:val="hybridMultilevel"/>
    <w:tmpl w:val="14E4E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45E3D"/>
    <w:multiLevelType w:val="hybridMultilevel"/>
    <w:tmpl w:val="3364DA3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3305917"/>
    <w:multiLevelType w:val="hybridMultilevel"/>
    <w:tmpl w:val="439878E0"/>
    <w:lvl w:ilvl="0" w:tplc="14567DA0">
      <w:start w:val="1"/>
      <w:numFmt w:val="bullet"/>
      <w:lvlText w:val="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C2B6A"/>
    <w:multiLevelType w:val="hybridMultilevel"/>
    <w:tmpl w:val="EF96F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B7718"/>
    <w:multiLevelType w:val="hybridMultilevel"/>
    <w:tmpl w:val="AF1C6C50"/>
    <w:lvl w:ilvl="0" w:tplc="49ACDA9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16"/>
  </w:num>
  <w:num w:numId="6">
    <w:abstractNumId w:val="1"/>
  </w:num>
  <w:num w:numId="7">
    <w:abstractNumId w:val="17"/>
  </w:num>
  <w:num w:numId="8">
    <w:abstractNumId w:val="9"/>
  </w:num>
  <w:num w:numId="9">
    <w:abstractNumId w:val="6"/>
  </w:num>
  <w:num w:numId="10">
    <w:abstractNumId w:val="13"/>
  </w:num>
  <w:num w:numId="11">
    <w:abstractNumId w:val="8"/>
  </w:num>
  <w:num w:numId="12">
    <w:abstractNumId w:val="15"/>
  </w:num>
  <w:num w:numId="13">
    <w:abstractNumId w:val="11"/>
  </w:num>
  <w:num w:numId="14">
    <w:abstractNumId w:val="4"/>
  </w:num>
  <w:num w:numId="15">
    <w:abstractNumId w:val="10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E8"/>
    <w:rsid w:val="000122A2"/>
    <w:rsid w:val="00016BB5"/>
    <w:rsid w:val="00021D1D"/>
    <w:rsid w:val="00042036"/>
    <w:rsid w:val="000435EE"/>
    <w:rsid w:val="0004552B"/>
    <w:rsid w:val="000545E3"/>
    <w:rsid w:val="00063647"/>
    <w:rsid w:val="00065FA8"/>
    <w:rsid w:val="000806FD"/>
    <w:rsid w:val="000B23ED"/>
    <w:rsid w:val="000B5F46"/>
    <w:rsid w:val="000F4165"/>
    <w:rsid w:val="000F6FA9"/>
    <w:rsid w:val="00106B11"/>
    <w:rsid w:val="00134FC7"/>
    <w:rsid w:val="00137D89"/>
    <w:rsid w:val="00140FCA"/>
    <w:rsid w:val="0015412B"/>
    <w:rsid w:val="001642B0"/>
    <w:rsid w:val="00165652"/>
    <w:rsid w:val="00173731"/>
    <w:rsid w:val="0017437D"/>
    <w:rsid w:val="001C3FC3"/>
    <w:rsid w:val="001E2676"/>
    <w:rsid w:val="001E4858"/>
    <w:rsid w:val="0020240C"/>
    <w:rsid w:val="00227C01"/>
    <w:rsid w:val="002373E5"/>
    <w:rsid w:val="00274568"/>
    <w:rsid w:val="00274E65"/>
    <w:rsid w:val="00280C87"/>
    <w:rsid w:val="00283640"/>
    <w:rsid w:val="00293E9E"/>
    <w:rsid w:val="00294833"/>
    <w:rsid w:val="00296416"/>
    <w:rsid w:val="002C7CFF"/>
    <w:rsid w:val="002D7B1C"/>
    <w:rsid w:val="002F63FB"/>
    <w:rsid w:val="003303BC"/>
    <w:rsid w:val="00337007"/>
    <w:rsid w:val="00367FB6"/>
    <w:rsid w:val="00390D51"/>
    <w:rsid w:val="003A2116"/>
    <w:rsid w:val="003D3B87"/>
    <w:rsid w:val="003D5281"/>
    <w:rsid w:val="003D5564"/>
    <w:rsid w:val="00432807"/>
    <w:rsid w:val="004433C4"/>
    <w:rsid w:val="004455D6"/>
    <w:rsid w:val="0044726B"/>
    <w:rsid w:val="00453148"/>
    <w:rsid w:val="00460F9B"/>
    <w:rsid w:val="00495593"/>
    <w:rsid w:val="00495F4A"/>
    <w:rsid w:val="00500BDB"/>
    <w:rsid w:val="0052129A"/>
    <w:rsid w:val="00556EAA"/>
    <w:rsid w:val="00561BF8"/>
    <w:rsid w:val="00565DB2"/>
    <w:rsid w:val="00593FF0"/>
    <w:rsid w:val="005A7BD1"/>
    <w:rsid w:val="005B1C8B"/>
    <w:rsid w:val="005B7DEC"/>
    <w:rsid w:val="005C7CA3"/>
    <w:rsid w:val="005F3DA4"/>
    <w:rsid w:val="006035D2"/>
    <w:rsid w:val="00612EA0"/>
    <w:rsid w:val="00621E47"/>
    <w:rsid w:val="00646117"/>
    <w:rsid w:val="006517FF"/>
    <w:rsid w:val="00652207"/>
    <w:rsid w:val="0065402F"/>
    <w:rsid w:val="0066681C"/>
    <w:rsid w:val="00677670"/>
    <w:rsid w:val="0068133A"/>
    <w:rsid w:val="006A1223"/>
    <w:rsid w:val="006B04E8"/>
    <w:rsid w:val="006B3DB4"/>
    <w:rsid w:val="006C3416"/>
    <w:rsid w:val="006F61EA"/>
    <w:rsid w:val="0070099D"/>
    <w:rsid w:val="0070435D"/>
    <w:rsid w:val="00722E33"/>
    <w:rsid w:val="00725029"/>
    <w:rsid w:val="00755BB8"/>
    <w:rsid w:val="007707D9"/>
    <w:rsid w:val="00771529"/>
    <w:rsid w:val="00776080"/>
    <w:rsid w:val="00780904"/>
    <w:rsid w:val="007861F0"/>
    <w:rsid w:val="00795AF6"/>
    <w:rsid w:val="007B2F6D"/>
    <w:rsid w:val="00812CE9"/>
    <w:rsid w:val="00815B7F"/>
    <w:rsid w:val="008268D8"/>
    <w:rsid w:val="00831399"/>
    <w:rsid w:val="008578A5"/>
    <w:rsid w:val="0089599C"/>
    <w:rsid w:val="008B20E2"/>
    <w:rsid w:val="008B39BA"/>
    <w:rsid w:val="008E3148"/>
    <w:rsid w:val="008E7573"/>
    <w:rsid w:val="00945B6A"/>
    <w:rsid w:val="0095481A"/>
    <w:rsid w:val="009647A1"/>
    <w:rsid w:val="009670A2"/>
    <w:rsid w:val="00975605"/>
    <w:rsid w:val="0098642E"/>
    <w:rsid w:val="0099360E"/>
    <w:rsid w:val="00993DF7"/>
    <w:rsid w:val="009B3998"/>
    <w:rsid w:val="009B443A"/>
    <w:rsid w:val="009C71FF"/>
    <w:rsid w:val="009D0422"/>
    <w:rsid w:val="009E3FE0"/>
    <w:rsid w:val="009F366B"/>
    <w:rsid w:val="00A026A8"/>
    <w:rsid w:val="00A11FBA"/>
    <w:rsid w:val="00A23A2D"/>
    <w:rsid w:val="00A36BDA"/>
    <w:rsid w:val="00A372FC"/>
    <w:rsid w:val="00A82D2F"/>
    <w:rsid w:val="00AB0BC0"/>
    <w:rsid w:val="00AC72F5"/>
    <w:rsid w:val="00B05ADD"/>
    <w:rsid w:val="00B119AE"/>
    <w:rsid w:val="00B71DBF"/>
    <w:rsid w:val="00B71FB1"/>
    <w:rsid w:val="00B86809"/>
    <w:rsid w:val="00C02DBF"/>
    <w:rsid w:val="00C169A2"/>
    <w:rsid w:val="00C26834"/>
    <w:rsid w:val="00C36B55"/>
    <w:rsid w:val="00C427F6"/>
    <w:rsid w:val="00C459EE"/>
    <w:rsid w:val="00C57ACE"/>
    <w:rsid w:val="00C63FAC"/>
    <w:rsid w:val="00C658C0"/>
    <w:rsid w:val="00C733B7"/>
    <w:rsid w:val="00C77EB4"/>
    <w:rsid w:val="00C81327"/>
    <w:rsid w:val="00C8460C"/>
    <w:rsid w:val="00C86B3D"/>
    <w:rsid w:val="00C9244F"/>
    <w:rsid w:val="00CC3F33"/>
    <w:rsid w:val="00CF089C"/>
    <w:rsid w:val="00CF1C61"/>
    <w:rsid w:val="00D15954"/>
    <w:rsid w:val="00D35BF0"/>
    <w:rsid w:val="00D43F23"/>
    <w:rsid w:val="00D57ECF"/>
    <w:rsid w:val="00DA17D2"/>
    <w:rsid w:val="00DE003A"/>
    <w:rsid w:val="00DF1D00"/>
    <w:rsid w:val="00DF2CC9"/>
    <w:rsid w:val="00E201C5"/>
    <w:rsid w:val="00E269CC"/>
    <w:rsid w:val="00E406AD"/>
    <w:rsid w:val="00E464F8"/>
    <w:rsid w:val="00E47974"/>
    <w:rsid w:val="00E511D9"/>
    <w:rsid w:val="00E66069"/>
    <w:rsid w:val="00E84017"/>
    <w:rsid w:val="00E90213"/>
    <w:rsid w:val="00EB4E38"/>
    <w:rsid w:val="00EC317E"/>
    <w:rsid w:val="00EC7164"/>
    <w:rsid w:val="00ED2926"/>
    <w:rsid w:val="00F17A11"/>
    <w:rsid w:val="00F35CCA"/>
    <w:rsid w:val="00F40D95"/>
    <w:rsid w:val="00F50401"/>
    <w:rsid w:val="00F51E83"/>
    <w:rsid w:val="00F57FAA"/>
    <w:rsid w:val="00F64EF4"/>
    <w:rsid w:val="00FB502F"/>
    <w:rsid w:val="00FC32D6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08BB"/>
  <w15:docId w15:val="{8F958228-420F-47B9-BD93-7E986A2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EAA"/>
    <w:pPr>
      <w:ind w:left="720"/>
      <w:contextualSpacing/>
    </w:pPr>
  </w:style>
  <w:style w:type="paragraph" w:customStyle="1" w:styleId="Corpodel">
    <w:name w:val="Corpo del"/>
    <w:basedOn w:val="Normale"/>
    <w:rsid w:val="001541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FA8"/>
  </w:style>
  <w:style w:type="paragraph" w:styleId="Pidipagina">
    <w:name w:val="footer"/>
    <w:basedOn w:val="Normale"/>
    <w:link w:val="Pidipagina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FA8"/>
  </w:style>
  <w:style w:type="paragraph" w:styleId="NormaleWeb">
    <w:name w:val="Normal (Web)"/>
    <w:basedOn w:val="Normale"/>
    <w:uiPriority w:val="99"/>
    <w:rsid w:val="0070099D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64E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E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7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7D2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658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58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58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58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58C0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4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labicadue</dc:creator>
  <cp:keywords/>
  <dc:description/>
  <cp:lastModifiedBy>Mariella Nocenzi</cp:lastModifiedBy>
  <cp:revision>6</cp:revision>
  <cp:lastPrinted>2019-09-27T14:16:00Z</cp:lastPrinted>
  <dcterms:created xsi:type="dcterms:W3CDTF">2020-02-29T11:21:00Z</dcterms:created>
  <dcterms:modified xsi:type="dcterms:W3CDTF">2020-03-10T16:33:00Z</dcterms:modified>
</cp:coreProperties>
</file>