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FD9C7" w14:textId="77777777" w:rsidR="00B049FD" w:rsidRPr="00E02FDD" w:rsidRDefault="00B049FD" w:rsidP="00B049FD">
      <w:pPr>
        <w:spacing w:before="120" w:after="0" w:line="240" w:lineRule="auto"/>
        <w:jc w:val="center"/>
        <w:rPr>
          <w:rFonts w:ascii="Palatino Linotype" w:hAnsi="Palatino Linotype" w:cstheme="majorBidi"/>
          <w:b/>
          <w:bCs/>
          <w:sz w:val="30"/>
          <w:szCs w:val="30"/>
        </w:rPr>
      </w:pPr>
      <w:r w:rsidRPr="00E02FDD">
        <w:rPr>
          <w:rFonts w:ascii="Palatino Linotype" w:hAnsi="Palatino Linotype" w:cstheme="majorBidi"/>
          <w:b/>
          <w:bCs/>
          <w:sz w:val="30"/>
          <w:szCs w:val="30"/>
        </w:rPr>
        <w:t>RIUNIONE DEL CONSIGLIO SCIENTIFICO</w:t>
      </w:r>
    </w:p>
    <w:p w14:paraId="64F27DE8" w14:textId="01B5A9C2" w:rsidR="00B049FD" w:rsidRPr="00E02FDD" w:rsidRDefault="00606BE3" w:rsidP="00B049FD">
      <w:pPr>
        <w:spacing w:before="120" w:after="0" w:line="240" w:lineRule="auto"/>
        <w:jc w:val="center"/>
        <w:rPr>
          <w:rFonts w:ascii="Palatino Linotype" w:hAnsi="Palatino Linotype" w:cstheme="majorBidi"/>
          <w:b/>
          <w:bCs/>
          <w:sz w:val="30"/>
          <w:szCs w:val="30"/>
        </w:rPr>
      </w:pPr>
      <w:r>
        <w:rPr>
          <w:rFonts w:ascii="Palatino Linotype" w:hAnsi="Palatino Linotype" w:cstheme="majorBidi"/>
          <w:b/>
          <w:bCs/>
          <w:sz w:val="30"/>
          <w:szCs w:val="30"/>
        </w:rPr>
        <w:t xml:space="preserve">7 </w:t>
      </w:r>
      <w:r w:rsidR="00B510C5">
        <w:rPr>
          <w:rFonts w:ascii="Palatino Linotype" w:hAnsi="Palatino Linotype" w:cstheme="majorBidi"/>
          <w:b/>
          <w:bCs/>
          <w:sz w:val="30"/>
          <w:szCs w:val="30"/>
        </w:rPr>
        <w:t>dic</w:t>
      </w:r>
      <w:r>
        <w:rPr>
          <w:rFonts w:ascii="Palatino Linotype" w:hAnsi="Palatino Linotype" w:cstheme="majorBidi"/>
          <w:b/>
          <w:bCs/>
          <w:sz w:val="30"/>
          <w:szCs w:val="30"/>
        </w:rPr>
        <w:t>embre</w:t>
      </w:r>
      <w:r w:rsidR="00B049FD" w:rsidRPr="00E02FDD">
        <w:rPr>
          <w:rFonts w:ascii="Palatino Linotype" w:hAnsi="Palatino Linotype" w:cstheme="majorBidi"/>
          <w:b/>
          <w:bCs/>
          <w:sz w:val="30"/>
          <w:szCs w:val="30"/>
        </w:rPr>
        <w:t xml:space="preserve"> 2020</w:t>
      </w:r>
    </w:p>
    <w:p w14:paraId="45D52C96" w14:textId="77777777" w:rsidR="00B049FD" w:rsidRPr="00E02FDD" w:rsidRDefault="00B049FD" w:rsidP="00B049FD">
      <w:pPr>
        <w:spacing w:before="120" w:after="0" w:line="240" w:lineRule="auto"/>
        <w:jc w:val="both"/>
        <w:rPr>
          <w:rFonts w:ascii="Palatino Linotype" w:hAnsi="Palatino Linotype" w:cstheme="majorBidi"/>
          <w:b/>
          <w:bCs/>
          <w:sz w:val="30"/>
          <w:szCs w:val="30"/>
        </w:rPr>
      </w:pPr>
    </w:p>
    <w:p w14:paraId="1E1C4146" w14:textId="20D6026F" w:rsidR="00B049FD" w:rsidRPr="00E02FDD" w:rsidRDefault="00B049FD" w:rsidP="00B049FD">
      <w:pPr>
        <w:spacing w:after="0" w:line="240" w:lineRule="auto"/>
        <w:jc w:val="both"/>
        <w:rPr>
          <w:rFonts w:ascii="Palatino Linotype" w:eastAsia="Times New Roman" w:hAnsi="Palatino Linotype" w:cs="Times New Roman"/>
          <w:sz w:val="28"/>
          <w:szCs w:val="28"/>
          <w:lang w:eastAsia="it-IT"/>
        </w:rPr>
      </w:pPr>
      <w:r w:rsidRPr="00E02FDD">
        <w:rPr>
          <w:rFonts w:ascii="Palatino Linotype" w:eastAsia="Times New Roman" w:hAnsi="Palatino Linotype" w:cs="Times New Roman"/>
          <w:sz w:val="28"/>
          <w:szCs w:val="28"/>
          <w:lang w:eastAsia="it-IT"/>
        </w:rPr>
        <w:t xml:space="preserve">Il Consiglio Scientifico della Sezione AIS Studi di Genere si è riunito </w:t>
      </w:r>
      <w:r w:rsidR="00B510C5">
        <w:rPr>
          <w:rFonts w:ascii="Palatino Linotype" w:eastAsia="Times New Roman" w:hAnsi="Palatino Linotype" w:cs="Times New Roman"/>
          <w:sz w:val="28"/>
          <w:szCs w:val="28"/>
          <w:lang w:eastAsia="it-IT"/>
        </w:rPr>
        <w:t>in modalità telematica</w:t>
      </w:r>
      <w:r w:rsidR="00606BE3">
        <w:rPr>
          <w:rFonts w:ascii="Palatino Linotype" w:eastAsia="Times New Roman" w:hAnsi="Palatino Linotype" w:cs="Times New Roman"/>
          <w:sz w:val="28"/>
          <w:szCs w:val="28"/>
          <w:lang w:eastAsia="it-IT"/>
        </w:rPr>
        <w:t xml:space="preserve"> </w:t>
      </w:r>
      <w:r w:rsidRPr="00E02FDD">
        <w:rPr>
          <w:rFonts w:ascii="Palatino Linotype" w:eastAsia="Times New Roman" w:hAnsi="Palatino Linotype" w:cs="Times New Roman"/>
          <w:sz w:val="28"/>
          <w:szCs w:val="28"/>
          <w:lang w:eastAsia="it-IT"/>
        </w:rPr>
        <w:t xml:space="preserve">in data </w:t>
      </w:r>
      <w:r w:rsidR="00606BE3">
        <w:rPr>
          <w:rFonts w:ascii="Palatino Linotype" w:eastAsia="Times New Roman" w:hAnsi="Palatino Linotype" w:cs="Times New Roman"/>
          <w:sz w:val="28"/>
          <w:szCs w:val="28"/>
          <w:lang w:eastAsia="it-IT"/>
        </w:rPr>
        <w:t xml:space="preserve">7 </w:t>
      </w:r>
      <w:r w:rsidR="00B510C5">
        <w:rPr>
          <w:rFonts w:ascii="Palatino Linotype" w:eastAsia="Times New Roman" w:hAnsi="Palatino Linotype" w:cs="Times New Roman"/>
          <w:sz w:val="28"/>
          <w:szCs w:val="28"/>
          <w:lang w:eastAsia="it-IT"/>
        </w:rPr>
        <w:t>dic</w:t>
      </w:r>
      <w:r w:rsidR="00606BE3">
        <w:rPr>
          <w:rFonts w:ascii="Palatino Linotype" w:eastAsia="Times New Roman" w:hAnsi="Palatino Linotype" w:cs="Times New Roman"/>
          <w:sz w:val="28"/>
          <w:szCs w:val="28"/>
          <w:lang w:eastAsia="it-IT"/>
        </w:rPr>
        <w:t>embre 202</w:t>
      </w:r>
      <w:r w:rsidRPr="00E02FDD">
        <w:rPr>
          <w:rFonts w:ascii="Palatino Linotype" w:eastAsia="Times New Roman" w:hAnsi="Palatino Linotype" w:cs="Times New Roman"/>
          <w:sz w:val="28"/>
          <w:szCs w:val="28"/>
          <w:lang w:eastAsia="it-IT"/>
        </w:rPr>
        <w:t>0 alle ore 1</w:t>
      </w:r>
      <w:r w:rsidR="00B510C5">
        <w:rPr>
          <w:rFonts w:ascii="Palatino Linotype" w:eastAsia="Times New Roman" w:hAnsi="Palatino Linotype" w:cs="Times New Roman"/>
          <w:sz w:val="28"/>
          <w:szCs w:val="28"/>
          <w:lang w:eastAsia="it-IT"/>
        </w:rPr>
        <w:t>7</w:t>
      </w:r>
      <w:r w:rsidRPr="00E02FDD">
        <w:rPr>
          <w:rFonts w:ascii="Palatino Linotype" w:eastAsia="Times New Roman" w:hAnsi="Palatino Linotype" w:cs="Times New Roman"/>
          <w:sz w:val="28"/>
          <w:szCs w:val="28"/>
          <w:lang w:eastAsia="it-IT"/>
        </w:rPr>
        <w:t>,00.</w:t>
      </w:r>
    </w:p>
    <w:p w14:paraId="3D00D88C" w14:textId="77777777" w:rsidR="00B049FD" w:rsidRPr="00E02FDD" w:rsidRDefault="00B049FD" w:rsidP="00B049FD">
      <w:pPr>
        <w:spacing w:after="0" w:line="240" w:lineRule="auto"/>
        <w:jc w:val="both"/>
        <w:rPr>
          <w:rFonts w:ascii="Palatino Linotype" w:eastAsia="Times New Roman" w:hAnsi="Palatino Linotype" w:cs="Times New Roman"/>
          <w:sz w:val="28"/>
          <w:szCs w:val="28"/>
          <w:lang w:eastAsia="it-IT"/>
        </w:rPr>
      </w:pPr>
    </w:p>
    <w:p w14:paraId="64803C96" w14:textId="3A3B6F77" w:rsidR="00B049FD" w:rsidRPr="00E02FDD" w:rsidRDefault="00B049FD" w:rsidP="00B049FD">
      <w:pPr>
        <w:spacing w:after="0" w:line="240" w:lineRule="auto"/>
        <w:jc w:val="both"/>
        <w:rPr>
          <w:rFonts w:ascii="Palatino Linotype" w:eastAsia="Times New Roman" w:hAnsi="Palatino Linotype" w:cs="Times New Roman"/>
          <w:sz w:val="28"/>
          <w:szCs w:val="28"/>
          <w:lang w:eastAsia="it-IT"/>
        </w:rPr>
      </w:pPr>
      <w:r w:rsidRPr="00E02FDD">
        <w:rPr>
          <w:rFonts w:ascii="Palatino Linotype" w:eastAsia="Times New Roman" w:hAnsi="Palatino Linotype" w:cs="Times New Roman"/>
          <w:sz w:val="28"/>
          <w:szCs w:val="28"/>
          <w:lang w:eastAsia="it-IT"/>
        </w:rPr>
        <w:t xml:space="preserve">Sono presenti: Fabio Corbisiero (coordinatore), Mariella Nocenzi (segretaria), Fiorenza Deriu, </w:t>
      </w:r>
      <w:r w:rsidR="00D301D2" w:rsidRPr="00E02FDD">
        <w:rPr>
          <w:rFonts w:ascii="Palatino Linotype" w:eastAsia="Times New Roman" w:hAnsi="Palatino Linotype" w:cs="Times New Roman"/>
          <w:sz w:val="28"/>
          <w:szCs w:val="28"/>
          <w:lang w:eastAsia="it-IT"/>
        </w:rPr>
        <w:t>Elisa Giomi, Giuseppe Masullo, Simona Tirocchi</w:t>
      </w:r>
      <w:r w:rsidRPr="00E02FDD">
        <w:rPr>
          <w:rFonts w:ascii="Palatino Linotype" w:eastAsia="Times New Roman" w:hAnsi="Palatino Linotype" w:cs="Times New Roman"/>
          <w:sz w:val="28"/>
          <w:szCs w:val="28"/>
          <w:lang w:eastAsia="it-IT"/>
        </w:rPr>
        <w:t>.</w:t>
      </w:r>
    </w:p>
    <w:p w14:paraId="5C414236" w14:textId="77777777" w:rsidR="00606BE3" w:rsidRDefault="00606BE3" w:rsidP="00B049FD">
      <w:pPr>
        <w:spacing w:after="0" w:line="240" w:lineRule="auto"/>
        <w:jc w:val="both"/>
        <w:rPr>
          <w:rFonts w:ascii="Palatino Linotype" w:eastAsia="Times New Roman" w:hAnsi="Palatino Linotype" w:cs="Times New Roman"/>
          <w:sz w:val="28"/>
          <w:szCs w:val="28"/>
          <w:lang w:eastAsia="it-IT"/>
        </w:rPr>
      </w:pPr>
    </w:p>
    <w:p w14:paraId="26A13C82" w14:textId="247D7C2E" w:rsidR="00B049FD" w:rsidRDefault="00B510C5" w:rsidP="00B049FD">
      <w:pPr>
        <w:spacing w:after="0" w:line="240" w:lineRule="auto"/>
        <w:jc w:val="both"/>
        <w:rPr>
          <w:rFonts w:ascii="Palatino Linotype" w:eastAsia="Times New Roman" w:hAnsi="Palatino Linotype" w:cs="Times New Roman"/>
          <w:sz w:val="28"/>
          <w:szCs w:val="28"/>
          <w:lang w:eastAsia="it-IT"/>
        </w:rPr>
      </w:pPr>
      <w:r>
        <w:rPr>
          <w:rFonts w:ascii="Palatino Linotype" w:eastAsia="Times New Roman" w:hAnsi="Palatino Linotype" w:cs="Times New Roman"/>
          <w:sz w:val="28"/>
          <w:szCs w:val="28"/>
          <w:lang w:eastAsia="it-IT"/>
        </w:rPr>
        <w:t>Sono</w:t>
      </w:r>
      <w:r w:rsidR="00B032A7">
        <w:rPr>
          <w:rFonts w:ascii="Palatino Linotype" w:eastAsia="Times New Roman" w:hAnsi="Palatino Linotype" w:cs="Times New Roman"/>
          <w:sz w:val="28"/>
          <w:szCs w:val="28"/>
          <w:lang w:eastAsia="it-IT"/>
        </w:rPr>
        <w:t xml:space="preserve"> </w:t>
      </w:r>
      <w:r w:rsidR="00606BE3">
        <w:rPr>
          <w:rFonts w:ascii="Palatino Linotype" w:eastAsia="Times New Roman" w:hAnsi="Palatino Linotype" w:cs="Times New Roman"/>
          <w:sz w:val="28"/>
          <w:szCs w:val="28"/>
          <w:lang w:eastAsia="it-IT"/>
        </w:rPr>
        <w:t>assent</w:t>
      </w:r>
      <w:r>
        <w:rPr>
          <w:rFonts w:ascii="Palatino Linotype" w:eastAsia="Times New Roman" w:hAnsi="Palatino Linotype" w:cs="Times New Roman"/>
          <w:sz w:val="28"/>
          <w:szCs w:val="28"/>
          <w:lang w:eastAsia="it-IT"/>
        </w:rPr>
        <w:t>i</w:t>
      </w:r>
      <w:r w:rsidR="00606BE3">
        <w:rPr>
          <w:rFonts w:ascii="Palatino Linotype" w:eastAsia="Times New Roman" w:hAnsi="Palatino Linotype" w:cs="Times New Roman"/>
          <w:sz w:val="28"/>
          <w:szCs w:val="28"/>
          <w:lang w:eastAsia="it-IT"/>
        </w:rPr>
        <w:t xml:space="preserve"> giustificat</w:t>
      </w:r>
      <w:r>
        <w:rPr>
          <w:rFonts w:ascii="Palatino Linotype" w:eastAsia="Times New Roman" w:hAnsi="Palatino Linotype" w:cs="Times New Roman"/>
          <w:sz w:val="28"/>
          <w:szCs w:val="28"/>
          <w:lang w:eastAsia="it-IT"/>
        </w:rPr>
        <w:t>i</w:t>
      </w:r>
      <w:r w:rsidR="00606BE3">
        <w:rPr>
          <w:rFonts w:ascii="Palatino Linotype" w:eastAsia="Times New Roman" w:hAnsi="Palatino Linotype" w:cs="Times New Roman"/>
          <w:sz w:val="28"/>
          <w:szCs w:val="28"/>
          <w:lang w:eastAsia="it-IT"/>
        </w:rPr>
        <w:t xml:space="preserve"> </w:t>
      </w:r>
      <w:r w:rsidRPr="00E02FDD">
        <w:rPr>
          <w:rFonts w:ascii="Palatino Linotype" w:eastAsia="Times New Roman" w:hAnsi="Palatino Linotype" w:cs="Times New Roman"/>
          <w:sz w:val="28"/>
          <w:szCs w:val="28"/>
          <w:lang w:eastAsia="it-IT"/>
        </w:rPr>
        <w:t>Marco Bacio, Silvia Fornari</w:t>
      </w:r>
      <w:r>
        <w:rPr>
          <w:rFonts w:ascii="Palatino Linotype" w:eastAsia="Times New Roman" w:hAnsi="Palatino Linotype" w:cs="Times New Roman"/>
          <w:sz w:val="28"/>
          <w:szCs w:val="28"/>
          <w:lang w:eastAsia="it-IT"/>
        </w:rPr>
        <w:t>,</w:t>
      </w:r>
      <w:r w:rsidRPr="00E02FDD">
        <w:rPr>
          <w:rFonts w:ascii="Palatino Linotype" w:eastAsia="Times New Roman" w:hAnsi="Palatino Linotype" w:cs="Times New Roman"/>
          <w:sz w:val="28"/>
          <w:szCs w:val="28"/>
          <w:lang w:eastAsia="it-IT"/>
        </w:rPr>
        <w:t xml:space="preserve"> </w:t>
      </w:r>
      <w:r w:rsidR="00606BE3" w:rsidRPr="00E02FDD">
        <w:rPr>
          <w:rFonts w:ascii="Palatino Linotype" w:eastAsia="Times New Roman" w:hAnsi="Palatino Linotype" w:cs="Times New Roman"/>
          <w:sz w:val="28"/>
          <w:szCs w:val="28"/>
          <w:lang w:eastAsia="it-IT"/>
        </w:rPr>
        <w:t>Maria Lucia Piga</w:t>
      </w:r>
      <w:r w:rsidR="00606BE3">
        <w:rPr>
          <w:rFonts w:ascii="Palatino Linotype" w:eastAsia="Times New Roman" w:hAnsi="Palatino Linotype" w:cs="Times New Roman"/>
          <w:sz w:val="28"/>
          <w:szCs w:val="28"/>
          <w:lang w:eastAsia="it-IT"/>
        </w:rPr>
        <w:t xml:space="preserve">. </w:t>
      </w:r>
    </w:p>
    <w:p w14:paraId="33F8D752" w14:textId="77777777" w:rsidR="00606BE3" w:rsidRPr="00E02FDD" w:rsidRDefault="00606BE3" w:rsidP="00B049FD">
      <w:pPr>
        <w:spacing w:after="0" w:line="240" w:lineRule="auto"/>
        <w:jc w:val="both"/>
        <w:rPr>
          <w:rFonts w:ascii="Palatino Linotype" w:eastAsia="Times New Roman" w:hAnsi="Palatino Linotype" w:cs="Times New Roman"/>
          <w:sz w:val="28"/>
          <w:szCs w:val="28"/>
          <w:lang w:eastAsia="it-IT"/>
        </w:rPr>
      </w:pPr>
    </w:p>
    <w:p w14:paraId="129AFDED" w14:textId="77777777" w:rsidR="00B049FD" w:rsidRPr="00E02FDD" w:rsidRDefault="00B049FD" w:rsidP="00B049FD">
      <w:pPr>
        <w:spacing w:after="0" w:line="240" w:lineRule="auto"/>
        <w:jc w:val="both"/>
        <w:rPr>
          <w:rFonts w:ascii="Palatino Linotype" w:eastAsia="Times New Roman" w:hAnsi="Palatino Linotype" w:cs="Times New Roman"/>
          <w:sz w:val="28"/>
          <w:szCs w:val="28"/>
          <w:lang w:eastAsia="it-IT"/>
        </w:rPr>
      </w:pPr>
      <w:r w:rsidRPr="00E02FDD">
        <w:rPr>
          <w:rFonts w:ascii="Palatino Linotype" w:eastAsia="Times New Roman" w:hAnsi="Palatino Linotype" w:cs="Times New Roman"/>
          <w:sz w:val="28"/>
          <w:szCs w:val="28"/>
          <w:lang w:eastAsia="it-IT"/>
        </w:rPr>
        <w:t>Mariella Nocenzi assolve al ruolo di segretaria verbalizzante.</w:t>
      </w:r>
    </w:p>
    <w:p w14:paraId="72BA117F" w14:textId="77777777" w:rsidR="00B049FD" w:rsidRPr="00E02FDD" w:rsidRDefault="00B049FD" w:rsidP="00B049FD">
      <w:pPr>
        <w:spacing w:after="0" w:line="240" w:lineRule="auto"/>
        <w:jc w:val="both"/>
        <w:rPr>
          <w:rFonts w:ascii="Palatino Linotype" w:eastAsia="Times New Roman" w:hAnsi="Palatino Linotype" w:cs="Times New Roman"/>
          <w:sz w:val="28"/>
          <w:szCs w:val="28"/>
          <w:lang w:eastAsia="it-IT"/>
        </w:rPr>
      </w:pPr>
    </w:p>
    <w:p w14:paraId="673E39D5" w14:textId="77777777" w:rsidR="00B049FD" w:rsidRPr="00E02FDD" w:rsidRDefault="00B049FD" w:rsidP="00B049FD">
      <w:pPr>
        <w:spacing w:after="0" w:line="240" w:lineRule="auto"/>
        <w:jc w:val="both"/>
        <w:rPr>
          <w:rFonts w:ascii="Palatino Linotype" w:eastAsia="Times New Roman" w:hAnsi="Palatino Linotype" w:cs="Times New Roman"/>
          <w:sz w:val="28"/>
          <w:szCs w:val="28"/>
          <w:lang w:eastAsia="it-IT"/>
        </w:rPr>
      </w:pPr>
      <w:r w:rsidRPr="00E02FDD">
        <w:rPr>
          <w:rFonts w:ascii="Palatino Linotype" w:eastAsia="Times New Roman" w:hAnsi="Palatino Linotype" w:cs="Times New Roman"/>
          <w:sz w:val="28"/>
          <w:szCs w:val="28"/>
          <w:lang w:eastAsia="it-IT"/>
        </w:rPr>
        <w:t>I punti all’Ordine del Giorno sono i seguenti:</w:t>
      </w:r>
    </w:p>
    <w:p w14:paraId="593D9497" w14:textId="77777777" w:rsidR="00B049FD" w:rsidRPr="00E02FDD" w:rsidRDefault="00B049FD" w:rsidP="00B049FD">
      <w:pPr>
        <w:spacing w:after="0" w:line="240" w:lineRule="auto"/>
        <w:jc w:val="both"/>
        <w:rPr>
          <w:rFonts w:ascii="Palatino Linotype" w:eastAsia="Times New Roman" w:hAnsi="Palatino Linotype" w:cs="Times New Roman"/>
          <w:sz w:val="28"/>
          <w:szCs w:val="28"/>
          <w:lang w:eastAsia="it-IT"/>
        </w:rPr>
      </w:pPr>
    </w:p>
    <w:p w14:paraId="72DB4FAB" w14:textId="77777777" w:rsidR="007A54CD" w:rsidRDefault="007A54CD" w:rsidP="007A54CD">
      <w:pPr>
        <w:pStyle w:val="Paragrafoelenco"/>
        <w:numPr>
          <w:ilvl w:val="0"/>
          <w:numId w:val="16"/>
        </w:numPr>
        <w:spacing w:before="120" w:after="0" w:line="240" w:lineRule="auto"/>
        <w:ind w:left="284" w:hanging="284"/>
        <w:jc w:val="both"/>
        <w:rPr>
          <w:rFonts w:ascii="Palatino Linotype" w:hAnsi="Palatino Linotype" w:cstheme="majorBidi"/>
          <w:sz w:val="28"/>
          <w:szCs w:val="28"/>
        </w:rPr>
      </w:pPr>
      <w:bookmarkStart w:id="0" w:name="_Hlk44777811"/>
      <w:r>
        <w:rPr>
          <w:rFonts w:ascii="Palatino Linotype" w:hAnsi="Palatino Linotype" w:cstheme="majorBidi"/>
          <w:sz w:val="28"/>
          <w:szCs w:val="28"/>
        </w:rPr>
        <w:t>Cambio denominazione della Sezione: discussione e prossime fasi</w:t>
      </w:r>
    </w:p>
    <w:p w14:paraId="628C556B" w14:textId="77777777" w:rsidR="007A54CD" w:rsidRDefault="007A54CD" w:rsidP="007A54CD">
      <w:pPr>
        <w:pStyle w:val="Paragrafoelenco"/>
        <w:numPr>
          <w:ilvl w:val="0"/>
          <w:numId w:val="16"/>
        </w:numPr>
        <w:spacing w:before="120" w:after="0" w:line="240" w:lineRule="auto"/>
        <w:ind w:left="284" w:hanging="284"/>
        <w:jc w:val="both"/>
        <w:rPr>
          <w:rFonts w:ascii="Palatino Linotype" w:hAnsi="Palatino Linotype" w:cstheme="majorBidi"/>
          <w:sz w:val="28"/>
          <w:szCs w:val="28"/>
        </w:rPr>
      </w:pPr>
      <w:r>
        <w:rPr>
          <w:rFonts w:ascii="Palatino Linotype" w:eastAsia="Times New Roman" w:hAnsi="Palatino Linotype" w:cs="Times New Roman"/>
          <w:sz w:val="28"/>
          <w:szCs w:val="28"/>
          <w:lang w:eastAsia="it-IT"/>
        </w:rPr>
        <w:t>Realizzazione dell’Enciclopedia Sociologica dei Generi: piano di lavoro editoriale e redazionale</w:t>
      </w:r>
    </w:p>
    <w:p w14:paraId="3CB5E547" w14:textId="77777777" w:rsidR="007A54CD" w:rsidRPr="00501DBA" w:rsidRDefault="007A54CD" w:rsidP="007A54CD">
      <w:pPr>
        <w:pStyle w:val="Paragrafoelenco"/>
        <w:numPr>
          <w:ilvl w:val="0"/>
          <w:numId w:val="16"/>
        </w:numPr>
        <w:spacing w:before="120" w:after="0" w:line="240" w:lineRule="auto"/>
        <w:ind w:left="284" w:hanging="284"/>
        <w:jc w:val="both"/>
        <w:rPr>
          <w:rFonts w:ascii="Palatino Linotype" w:hAnsi="Palatino Linotype" w:cstheme="majorBidi"/>
          <w:sz w:val="28"/>
          <w:szCs w:val="28"/>
        </w:rPr>
      </w:pPr>
      <w:r>
        <w:rPr>
          <w:rFonts w:ascii="Palatino Linotype" w:hAnsi="Palatino Linotype" w:cstheme="majorBidi"/>
          <w:sz w:val="28"/>
          <w:szCs w:val="28"/>
        </w:rPr>
        <w:t>I</w:t>
      </w:r>
      <w:r w:rsidRPr="00501DBA">
        <w:rPr>
          <w:rFonts w:ascii="Palatino Linotype" w:hAnsi="Palatino Linotype" w:cstheme="majorBidi"/>
          <w:bCs/>
          <w:sz w:val="28"/>
          <w:szCs w:val="28"/>
        </w:rPr>
        <w:t>nserimento del genere nelle declaratorie concorsuali</w:t>
      </w:r>
    </w:p>
    <w:p w14:paraId="2929B4DA" w14:textId="77777777" w:rsidR="007A54CD" w:rsidRPr="00501DBA" w:rsidRDefault="007A54CD" w:rsidP="007A54CD">
      <w:pPr>
        <w:pStyle w:val="Paragrafoelenco"/>
        <w:numPr>
          <w:ilvl w:val="0"/>
          <w:numId w:val="16"/>
        </w:numPr>
        <w:spacing w:before="120" w:after="0" w:line="240" w:lineRule="auto"/>
        <w:ind w:left="284" w:hanging="284"/>
        <w:jc w:val="both"/>
        <w:rPr>
          <w:rFonts w:ascii="Palatino Linotype" w:hAnsi="Palatino Linotype" w:cstheme="majorBidi"/>
          <w:sz w:val="28"/>
          <w:szCs w:val="28"/>
        </w:rPr>
      </w:pPr>
      <w:r>
        <w:rPr>
          <w:rFonts w:ascii="Palatino Linotype" w:hAnsi="Palatino Linotype" w:cstheme="majorBidi"/>
          <w:bCs/>
          <w:sz w:val="28"/>
          <w:szCs w:val="28"/>
        </w:rPr>
        <w:t>Proposta di legge sull’educazione sentimentale</w:t>
      </w:r>
    </w:p>
    <w:p w14:paraId="400BE3CA" w14:textId="77777777" w:rsidR="007A54CD" w:rsidRDefault="007A54CD" w:rsidP="007A54CD">
      <w:pPr>
        <w:pStyle w:val="Paragrafoelenco"/>
        <w:numPr>
          <w:ilvl w:val="0"/>
          <w:numId w:val="16"/>
        </w:numPr>
        <w:spacing w:before="120" w:after="0" w:line="240" w:lineRule="auto"/>
        <w:ind w:left="284" w:hanging="284"/>
        <w:jc w:val="both"/>
        <w:rPr>
          <w:rFonts w:ascii="Palatino Linotype" w:hAnsi="Palatino Linotype" w:cstheme="majorBidi"/>
          <w:sz w:val="28"/>
          <w:szCs w:val="28"/>
        </w:rPr>
      </w:pPr>
      <w:r w:rsidRPr="00501DBA">
        <w:rPr>
          <w:rFonts w:ascii="Palatino Linotype" w:hAnsi="Palatino Linotype" w:cstheme="majorBidi"/>
          <w:sz w:val="28"/>
          <w:szCs w:val="28"/>
        </w:rPr>
        <w:t xml:space="preserve">Programmazione delle prossime attività </w:t>
      </w:r>
    </w:p>
    <w:p w14:paraId="232E98FF" w14:textId="77777777" w:rsidR="007A54CD" w:rsidRDefault="007A54CD" w:rsidP="007A54CD">
      <w:pPr>
        <w:pStyle w:val="Paragrafoelenco"/>
        <w:numPr>
          <w:ilvl w:val="1"/>
          <w:numId w:val="16"/>
        </w:numPr>
        <w:spacing w:before="120" w:after="0" w:line="240" w:lineRule="auto"/>
        <w:jc w:val="both"/>
        <w:rPr>
          <w:rFonts w:ascii="Palatino Linotype" w:hAnsi="Palatino Linotype" w:cstheme="majorBidi"/>
          <w:sz w:val="28"/>
          <w:szCs w:val="28"/>
        </w:rPr>
      </w:pPr>
      <w:r>
        <w:rPr>
          <w:rFonts w:ascii="Palatino Linotype" w:hAnsi="Palatino Linotype" w:cstheme="majorBidi"/>
          <w:sz w:val="28"/>
          <w:szCs w:val="28"/>
        </w:rPr>
        <w:t xml:space="preserve">Convegno di metà mandato </w:t>
      </w:r>
    </w:p>
    <w:p w14:paraId="4DB03598" w14:textId="77777777" w:rsidR="007A54CD" w:rsidRDefault="007A54CD" w:rsidP="007A54CD">
      <w:pPr>
        <w:pStyle w:val="Paragrafoelenco"/>
        <w:numPr>
          <w:ilvl w:val="1"/>
          <w:numId w:val="16"/>
        </w:numPr>
        <w:spacing w:before="120" w:after="0" w:line="240" w:lineRule="auto"/>
        <w:jc w:val="both"/>
        <w:rPr>
          <w:rFonts w:ascii="Palatino Linotype" w:hAnsi="Palatino Linotype" w:cstheme="majorBidi"/>
          <w:sz w:val="28"/>
          <w:szCs w:val="28"/>
        </w:rPr>
      </w:pPr>
      <w:r>
        <w:rPr>
          <w:rFonts w:ascii="Palatino Linotype" w:hAnsi="Palatino Linotype" w:cstheme="majorBidi"/>
          <w:sz w:val="28"/>
          <w:szCs w:val="28"/>
        </w:rPr>
        <w:t>C</w:t>
      </w:r>
      <w:r w:rsidRPr="00501DBA">
        <w:rPr>
          <w:rFonts w:ascii="Palatino Linotype" w:hAnsi="Palatino Linotype" w:cstheme="majorBidi"/>
          <w:sz w:val="28"/>
          <w:szCs w:val="28"/>
        </w:rPr>
        <w:t>omunicazione</w:t>
      </w:r>
      <w:r>
        <w:rPr>
          <w:rFonts w:ascii="Palatino Linotype" w:hAnsi="Palatino Linotype" w:cstheme="majorBidi"/>
          <w:sz w:val="28"/>
          <w:szCs w:val="28"/>
        </w:rPr>
        <w:t xml:space="preserve"> a socie e soci</w:t>
      </w:r>
    </w:p>
    <w:p w14:paraId="7C04E294" w14:textId="77777777" w:rsidR="007A54CD" w:rsidRDefault="007A54CD" w:rsidP="007A54CD">
      <w:pPr>
        <w:pStyle w:val="Paragrafoelenco"/>
        <w:numPr>
          <w:ilvl w:val="1"/>
          <w:numId w:val="16"/>
        </w:numPr>
        <w:spacing w:before="120" w:after="0" w:line="240" w:lineRule="auto"/>
        <w:jc w:val="both"/>
        <w:rPr>
          <w:rFonts w:ascii="Palatino Linotype" w:hAnsi="Palatino Linotype" w:cstheme="majorBidi"/>
          <w:sz w:val="28"/>
          <w:szCs w:val="28"/>
        </w:rPr>
      </w:pPr>
      <w:r>
        <w:rPr>
          <w:rFonts w:ascii="Palatino Linotype" w:hAnsi="Palatino Linotype" w:cstheme="majorBidi"/>
          <w:sz w:val="28"/>
          <w:szCs w:val="28"/>
        </w:rPr>
        <w:t>C</w:t>
      </w:r>
      <w:r w:rsidRPr="00501DBA">
        <w:rPr>
          <w:rFonts w:ascii="Palatino Linotype" w:hAnsi="Palatino Linotype" w:cstheme="majorBidi"/>
          <w:sz w:val="28"/>
          <w:szCs w:val="28"/>
        </w:rPr>
        <w:t>onvegni</w:t>
      </w:r>
      <w:r>
        <w:rPr>
          <w:rFonts w:ascii="Palatino Linotype" w:hAnsi="Palatino Linotype" w:cstheme="majorBidi"/>
          <w:sz w:val="28"/>
          <w:szCs w:val="28"/>
        </w:rPr>
        <w:t>, seminari</w:t>
      </w:r>
    </w:p>
    <w:p w14:paraId="62754A37" w14:textId="77777777" w:rsidR="007A54CD" w:rsidRDefault="007A54CD" w:rsidP="007A54CD">
      <w:pPr>
        <w:pStyle w:val="Paragrafoelenco"/>
        <w:numPr>
          <w:ilvl w:val="1"/>
          <w:numId w:val="16"/>
        </w:numPr>
        <w:spacing w:before="120" w:after="0" w:line="240" w:lineRule="auto"/>
        <w:jc w:val="both"/>
        <w:rPr>
          <w:rFonts w:ascii="Palatino Linotype" w:hAnsi="Palatino Linotype" w:cstheme="majorBidi"/>
          <w:sz w:val="28"/>
          <w:szCs w:val="28"/>
        </w:rPr>
      </w:pPr>
      <w:r>
        <w:rPr>
          <w:rFonts w:ascii="Palatino Linotype" w:hAnsi="Palatino Linotype" w:cstheme="majorBidi"/>
          <w:sz w:val="28"/>
          <w:szCs w:val="28"/>
        </w:rPr>
        <w:t>Presentazione volumi</w:t>
      </w:r>
    </w:p>
    <w:p w14:paraId="48AD02F6" w14:textId="77777777" w:rsidR="007A54CD" w:rsidRDefault="007A54CD" w:rsidP="007A54CD">
      <w:pPr>
        <w:pStyle w:val="Paragrafoelenco"/>
        <w:numPr>
          <w:ilvl w:val="1"/>
          <w:numId w:val="16"/>
        </w:numPr>
        <w:spacing w:before="120" w:after="0" w:line="240" w:lineRule="auto"/>
        <w:jc w:val="both"/>
        <w:rPr>
          <w:rFonts w:ascii="Palatino Linotype" w:hAnsi="Palatino Linotype" w:cstheme="majorBidi"/>
          <w:sz w:val="28"/>
          <w:szCs w:val="28"/>
        </w:rPr>
      </w:pPr>
      <w:r>
        <w:rPr>
          <w:rFonts w:ascii="Palatino Linotype" w:hAnsi="Palatino Linotype" w:cstheme="majorBidi"/>
          <w:sz w:val="28"/>
          <w:szCs w:val="28"/>
        </w:rPr>
        <w:t>Ricerca sulla sessualità</w:t>
      </w:r>
    </w:p>
    <w:p w14:paraId="30576F2F" w14:textId="77777777" w:rsidR="007A54CD" w:rsidRDefault="007A54CD" w:rsidP="007A54CD">
      <w:pPr>
        <w:pStyle w:val="Paragrafoelenco"/>
        <w:numPr>
          <w:ilvl w:val="1"/>
          <w:numId w:val="16"/>
        </w:numPr>
        <w:spacing w:before="120" w:after="0" w:line="240" w:lineRule="auto"/>
        <w:jc w:val="both"/>
        <w:rPr>
          <w:rFonts w:ascii="Palatino Linotype" w:hAnsi="Palatino Linotype" w:cstheme="majorBidi"/>
          <w:sz w:val="28"/>
          <w:szCs w:val="28"/>
        </w:rPr>
      </w:pPr>
      <w:r>
        <w:rPr>
          <w:rFonts w:ascii="Palatino Linotype" w:hAnsi="Palatino Linotype" w:cstheme="majorBidi"/>
          <w:sz w:val="28"/>
          <w:szCs w:val="28"/>
        </w:rPr>
        <w:t>ANVUR/Riviste</w:t>
      </w:r>
    </w:p>
    <w:p w14:paraId="2551336B" w14:textId="77777777" w:rsidR="007A54CD" w:rsidRDefault="007A54CD" w:rsidP="007A54CD">
      <w:pPr>
        <w:pStyle w:val="Paragrafoelenco"/>
        <w:numPr>
          <w:ilvl w:val="1"/>
          <w:numId w:val="16"/>
        </w:numPr>
        <w:spacing w:before="120" w:after="0" w:line="240" w:lineRule="auto"/>
        <w:jc w:val="both"/>
        <w:rPr>
          <w:rFonts w:ascii="Palatino Linotype" w:hAnsi="Palatino Linotype" w:cstheme="majorBidi"/>
          <w:sz w:val="28"/>
          <w:szCs w:val="28"/>
        </w:rPr>
      </w:pPr>
      <w:r>
        <w:rPr>
          <w:rFonts w:ascii="Palatino Linotype" w:hAnsi="Palatino Linotype" w:cstheme="majorBidi"/>
          <w:sz w:val="28"/>
          <w:szCs w:val="28"/>
        </w:rPr>
        <w:t>R</w:t>
      </w:r>
      <w:r w:rsidRPr="00501DBA">
        <w:rPr>
          <w:rFonts w:ascii="Palatino Linotype" w:hAnsi="Palatino Linotype" w:cstheme="majorBidi"/>
          <w:sz w:val="28"/>
          <w:szCs w:val="28"/>
        </w:rPr>
        <w:t>apporti con le altre Sezioni</w:t>
      </w:r>
    </w:p>
    <w:p w14:paraId="372E6571" w14:textId="77777777" w:rsidR="007A54CD" w:rsidRDefault="007A54CD" w:rsidP="007A54CD">
      <w:pPr>
        <w:pStyle w:val="Paragrafoelenco"/>
        <w:numPr>
          <w:ilvl w:val="1"/>
          <w:numId w:val="16"/>
        </w:numPr>
        <w:spacing w:before="120" w:after="0" w:line="240" w:lineRule="auto"/>
        <w:jc w:val="both"/>
        <w:rPr>
          <w:rFonts w:ascii="Palatino Linotype" w:hAnsi="Palatino Linotype" w:cstheme="majorBidi"/>
          <w:sz w:val="28"/>
          <w:szCs w:val="28"/>
        </w:rPr>
      </w:pPr>
      <w:r>
        <w:rPr>
          <w:rFonts w:ascii="Palatino Linotype" w:hAnsi="Palatino Linotype" w:cstheme="majorBidi"/>
          <w:sz w:val="28"/>
          <w:szCs w:val="28"/>
        </w:rPr>
        <w:t>Convegno di fine mandato</w:t>
      </w:r>
    </w:p>
    <w:p w14:paraId="09F6642A" w14:textId="77777777" w:rsidR="007A54CD" w:rsidRPr="003C67CC" w:rsidRDefault="007A54CD" w:rsidP="007A54CD">
      <w:pPr>
        <w:pStyle w:val="Paragrafoelenco"/>
        <w:spacing w:before="120" w:after="0" w:line="240" w:lineRule="auto"/>
        <w:ind w:left="1440"/>
        <w:jc w:val="both"/>
        <w:rPr>
          <w:rFonts w:ascii="Palatino Linotype" w:hAnsi="Palatino Linotype" w:cstheme="majorBidi"/>
          <w:sz w:val="28"/>
          <w:szCs w:val="28"/>
        </w:rPr>
      </w:pPr>
    </w:p>
    <w:p w14:paraId="4C6D5701" w14:textId="77777777" w:rsidR="007A54CD" w:rsidRDefault="007A54CD" w:rsidP="007A54CD">
      <w:pPr>
        <w:pStyle w:val="Paragrafoelenco"/>
        <w:numPr>
          <w:ilvl w:val="0"/>
          <w:numId w:val="16"/>
        </w:numPr>
        <w:spacing w:before="120" w:after="0" w:line="240" w:lineRule="auto"/>
        <w:ind w:left="284" w:hanging="284"/>
        <w:jc w:val="both"/>
        <w:rPr>
          <w:rFonts w:ascii="Palatino Linotype" w:hAnsi="Palatino Linotype" w:cstheme="majorBidi"/>
          <w:bCs/>
          <w:sz w:val="28"/>
          <w:szCs w:val="28"/>
        </w:rPr>
      </w:pPr>
      <w:r>
        <w:rPr>
          <w:rFonts w:ascii="Palatino Linotype" w:hAnsi="Palatino Linotype" w:cstheme="majorBidi"/>
          <w:bCs/>
          <w:sz w:val="28"/>
          <w:szCs w:val="28"/>
        </w:rPr>
        <w:t>Comunicazioni dal Direttivo Nazionale AIS</w:t>
      </w:r>
    </w:p>
    <w:p w14:paraId="19AFA09A" w14:textId="77777777" w:rsidR="007A54CD" w:rsidRDefault="007A54CD" w:rsidP="007A54CD">
      <w:pPr>
        <w:pStyle w:val="Paragrafoelenco"/>
        <w:numPr>
          <w:ilvl w:val="0"/>
          <w:numId w:val="16"/>
        </w:numPr>
        <w:spacing w:before="120" w:after="0" w:line="240" w:lineRule="auto"/>
        <w:ind w:left="284" w:hanging="284"/>
        <w:jc w:val="both"/>
        <w:rPr>
          <w:rFonts w:ascii="Palatino Linotype" w:hAnsi="Palatino Linotype" w:cstheme="majorBidi"/>
          <w:bCs/>
          <w:sz w:val="28"/>
          <w:szCs w:val="28"/>
        </w:rPr>
      </w:pPr>
      <w:r w:rsidRPr="009C4EF9">
        <w:rPr>
          <w:rFonts w:ascii="Palatino Linotype" w:hAnsi="Palatino Linotype" w:cstheme="majorBidi"/>
          <w:bCs/>
          <w:sz w:val="28"/>
          <w:szCs w:val="28"/>
        </w:rPr>
        <w:t>Varie ed eventuali</w:t>
      </w:r>
      <w:bookmarkEnd w:id="0"/>
      <w:r w:rsidRPr="009C4EF9">
        <w:rPr>
          <w:rFonts w:ascii="Palatino Linotype" w:hAnsi="Palatino Linotype" w:cstheme="majorBidi"/>
          <w:bCs/>
          <w:sz w:val="28"/>
          <w:szCs w:val="28"/>
        </w:rPr>
        <w:t xml:space="preserve"> </w:t>
      </w:r>
    </w:p>
    <w:p w14:paraId="04F87CEB" w14:textId="532D9357" w:rsidR="00D301D2" w:rsidRPr="007E537A" w:rsidRDefault="00D301D2" w:rsidP="007E537A">
      <w:pPr>
        <w:spacing w:before="120" w:after="0" w:line="240" w:lineRule="auto"/>
        <w:jc w:val="both"/>
        <w:rPr>
          <w:rFonts w:ascii="Palatino Linotype" w:hAnsi="Palatino Linotype" w:cstheme="majorBidi"/>
          <w:bCs/>
          <w:sz w:val="28"/>
          <w:szCs w:val="28"/>
        </w:rPr>
      </w:pPr>
    </w:p>
    <w:p w14:paraId="32EE745B" w14:textId="77777777" w:rsidR="00B049FD" w:rsidRPr="00E02FDD" w:rsidRDefault="00B049FD" w:rsidP="00B049FD">
      <w:pPr>
        <w:spacing w:after="0" w:line="240" w:lineRule="auto"/>
        <w:jc w:val="both"/>
        <w:rPr>
          <w:rFonts w:ascii="Palatino Linotype" w:eastAsia="Times New Roman" w:hAnsi="Palatino Linotype" w:cs="Times New Roman"/>
          <w:sz w:val="28"/>
          <w:szCs w:val="28"/>
          <w:lang w:eastAsia="it-IT"/>
        </w:rPr>
      </w:pPr>
    </w:p>
    <w:p w14:paraId="44F0B456" w14:textId="77777777" w:rsidR="00B049FD" w:rsidRPr="00E02FDD" w:rsidRDefault="00B049FD" w:rsidP="00B049FD">
      <w:pPr>
        <w:spacing w:after="0" w:line="240" w:lineRule="auto"/>
        <w:jc w:val="both"/>
        <w:rPr>
          <w:rFonts w:ascii="Palatino Linotype" w:eastAsia="Times New Roman" w:hAnsi="Palatino Linotype" w:cs="Times New Roman"/>
          <w:sz w:val="28"/>
          <w:szCs w:val="28"/>
          <w:lang w:eastAsia="it-IT"/>
        </w:rPr>
      </w:pPr>
      <w:r w:rsidRPr="00E02FDD">
        <w:rPr>
          <w:rFonts w:ascii="Palatino Linotype" w:eastAsia="Times New Roman" w:hAnsi="Palatino Linotype" w:cs="Times New Roman"/>
          <w:sz w:val="28"/>
          <w:szCs w:val="28"/>
          <w:lang w:eastAsia="it-IT"/>
        </w:rPr>
        <w:t>Si aprono i lavori con la discussione dei seguenti punti all’Ordine del Giorno:</w:t>
      </w:r>
    </w:p>
    <w:p w14:paraId="61431B3C" w14:textId="12C4B24F" w:rsidR="00B049FD" w:rsidRDefault="00B049FD" w:rsidP="00B049FD">
      <w:pPr>
        <w:spacing w:after="0" w:line="240" w:lineRule="auto"/>
        <w:jc w:val="both"/>
        <w:rPr>
          <w:rFonts w:ascii="Palatino Linotype" w:eastAsia="Times New Roman" w:hAnsi="Palatino Linotype" w:cs="Times New Roman"/>
          <w:sz w:val="28"/>
          <w:szCs w:val="28"/>
          <w:lang w:eastAsia="it-IT"/>
        </w:rPr>
      </w:pPr>
    </w:p>
    <w:p w14:paraId="1EF93F0B" w14:textId="5AF45845" w:rsidR="007A54CD" w:rsidRDefault="007A54CD" w:rsidP="00B049FD">
      <w:pPr>
        <w:spacing w:after="0" w:line="240" w:lineRule="auto"/>
        <w:jc w:val="both"/>
        <w:rPr>
          <w:rFonts w:ascii="Palatino Linotype" w:eastAsia="Times New Roman" w:hAnsi="Palatino Linotype" w:cs="Times New Roman"/>
          <w:sz w:val="28"/>
          <w:szCs w:val="28"/>
          <w:lang w:eastAsia="it-IT"/>
        </w:rPr>
      </w:pPr>
    </w:p>
    <w:p w14:paraId="2D51C351" w14:textId="77C40822" w:rsidR="007A54CD" w:rsidRPr="007A54CD" w:rsidRDefault="007A54CD" w:rsidP="007A54CD">
      <w:pPr>
        <w:pStyle w:val="Paragrafoelenco"/>
        <w:numPr>
          <w:ilvl w:val="0"/>
          <w:numId w:val="28"/>
        </w:numPr>
        <w:spacing w:before="120" w:after="0" w:line="240" w:lineRule="auto"/>
        <w:ind w:left="0" w:firstLine="0"/>
        <w:jc w:val="both"/>
        <w:rPr>
          <w:rFonts w:ascii="Palatino Linotype" w:hAnsi="Palatino Linotype" w:cstheme="majorBidi"/>
          <w:b/>
          <w:bCs/>
          <w:i/>
          <w:iCs/>
          <w:sz w:val="28"/>
          <w:szCs w:val="28"/>
        </w:rPr>
      </w:pPr>
      <w:bookmarkStart w:id="1" w:name="_Hlk64489758"/>
      <w:r w:rsidRPr="007A54CD">
        <w:rPr>
          <w:rFonts w:ascii="Palatino Linotype" w:hAnsi="Palatino Linotype" w:cstheme="majorBidi"/>
          <w:b/>
          <w:bCs/>
          <w:i/>
          <w:iCs/>
          <w:sz w:val="28"/>
          <w:szCs w:val="28"/>
        </w:rPr>
        <w:t>Cambio denominazione della Sezione: discussione e prossime fasi</w:t>
      </w:r>
    </w:p>
    <w:p w14:paraId="6AEB2FA6" w14:textId="4706DE23" w:rsidR="007A54CD" w:rsidRDefault="007002CB" w:rsidP="00B049FD">
      <w:pPr>
        <w:spacing w:after="0" w:line="240" w:lineRule="auto"/>
        <w:jc w:val="both"/>
        <w:rPr>
          <w:rFonts w:ascii="Palatino Linotype" w:eastAsia="Times New Roman" w:hAnsi="Palatino Linotype" w:cs="Times New Roman"/>
          <w:sz w:val="28"/>
          <w:szCs w:val="28"/>
          <w:lang w:eastAsia="it-IT"/>
        </w:rPr>
      </w:pPr>
      <w:r>
        <w:rPr>
          <w:rFonts w:ascii="Palatino Linotype" w:eastAsia="Times New Roman" w:hAnsi="Palatino Linotype" w:cs="Times New Roman"/>
          <w:sz w:val="28"/>
          <w:szCs w:val="28"/>
          <w:lang w:eastAsia="it-IT"/>
        </w:rPr>
        <w:t xml:space="preserve">La discussione pubblica con socie e soci organizzata lo scorso 27 novembre in modalità telematica per confrontarsi sul cambio di denominazione della Sezione ha ottenuto un buon successo di partecipazione e il Consiglio Scientifico </w:t>
      </w:r>
      <w:r w:rsidR="00D0678E">
        <w:rPr>
          <w:rFonts w:ascii="Palatino Linotype" w:eastAsia="Times New Roman" w:hAnsi="Palatino Linotype" w:cs="Times New Roman"/>
          <w:sz w:val="28"/>
          <w:szCs w:val="28"/>
          <w:lang w:eastAsia="it-IT"/>
        </w:rPr>
        <w:t xml:space="preserve">(CS) </w:t>
      </w:r>
      <w:r>
        <w:rPr>
          <w:rFonts w:ascii="Palatino Linotype" w:eastAsia="Times New Roman" w:hAnsi="Palatino Linotype" w:cs="Times New Roman"/>
          <w:sz w:val="28"/>
          <w:szCs w:val="28"/>
          <w:lang w:eastAsia="it-IT"/>
        </w:rPr>
        <w:t xml:space="preserve">intende proseguire con la riflessione sul tema programmando seminari più strutturati e </w:t>
      </w:r>
      <w:r w:rsidRPr="00396FB0">
        <w:rPr>
          <w:rFonts w:ascii="Palatino Linotype" w:eastAsia="Times New Roman" w:hAnsi="Palatino Linotype" w:cs="Times New Roman"/>
          <w:sz w:val="28"/>
          <w:szCs w:val="28"/>
          <w:lang w:eastAsia="it-IT"/>
        </w:rPr>
        <w:t xml:space="preserve">anche un sondaggio </w:t>
      </w:r>
      <w:r w:rsidR="000B152B" w:rsidRPr="00396FB0">
        <w:rPr>
          <w:rFonts w:ascii="Palatino Linotype" w:eastAsia="Times New Roman" w:hAnsi="Palatino Linotype" w:cs="Times New Roman"/>
          <w:sz w:val="28"/>
          <w:szCs w:val="28"/>
          <w:lang w:eastAsia="it-IT"/>
        </w:rPr>
        <w:t>entro l’estate del 2021</w:t>
      </w:r>
      <w:r w:rsidRPr="00396FB0">
        <w:rPr>
          <w:rFonts w:ascii="Palatino Linotype" w:eastAsia="Times New Roman" w:hAnsi="Palatino Linotype" w:cs="Times New Roman"/>
          <w:sz w:val="28"/>
          <w:szCs w:val="28"/>
          <w:lang w:eastAsia="it-IT"/>
        </w:rPr>
        <w:t xml:space="preserve">. </w:t>
      </w:r>
      <w:r>
        <w:rPr>
          <w:rFonts w:ascii="Palatino Linotype" w:eastAsia="Times New Roman" w:hAnsi="Palatino Linotype" w:cs="Times New Roman"/>
          <w:sz w:val="28"/>
          <w:szCs w:val="28"/>
          <w:lang w:eastAsia="it-IT"/>
        </w:rPr>
        <w:t xml:space="preserve">Questo confronto scientifico sulla denominazione della Sezione proseguirà parallelamente </w:t>
      </w:r>
      <w:r w:rsidR="001C234A">
        <w:rPr>
          <w:rFonts w:ascii="Palatino Linotype" w:eastAsia="Times New Roman" w:hAnsi="Palatino Linotype" w:cs="Times New Roman"/>
          <w:sz w:val="28"/>
          <w:szCs w:val="28"/>
          <w:lang w:eastAsia="it-IT"/>
        </w:rPr>
        <w:t>anche alle altre iniziative che saranno condotte dal C</w:t>
      </w:r>
      <w:r w:rsidR="00D0678E">
        <w:rPr>
          <w:rFonts w:ascii="Palatino Linotype" w:eastAsia="Times New Roman" w:hAnsi="Palatino Linotype" w:cs="Times New Roman"/>
          <w:sz w:val="28"/>
          <w:szCs w:val="28"/>
          <w:lang w:eastAsia="it-IT"/>
        </w:rPr>
        <w:t>S</w:t>
      </w:r>
      <w:r w:rsidR="001C234A">
        <w:rPr>
          <w:rFonts w:ascii="Palatino Linotype" w:eastAsia="Times New Roman" w:hAnsi="Palatino Linotype" w:cs="Times New Roman"/>
          <w:sz w:val="28"/>
          <w:szCs w:val="28"/>
          <w:lang w:eastAsia="it-IT"/>
        </w:rPr>
        <w:t xml:space="preserve"> per l’inserimento degli studi sul genere nelle declaratorie ministeriali concorsuale e nella documentazione analoga. Entro gennaio 2021 sarà messa a disposizione la trascrizione dei lavori della discussione pubblica del 27 novembre scorso</w:t>
      </w:r>
    </w:p>
    <w:bookmarkEnd w:id="1"/>
    <w:p w14:paraId="42E5A37A" w14:textId="7EBD697D" w:rsidR="001C234A" w:rsidRDefault="001C234A" w:rsidP="00B049FD">
      <w:pPr>
        <w:spacing w:after="0" w:line="240" w:lineRule="auto"/>
        <w:jc w:val="both"/>
        <w:rPr>
          <w:rFonts w:ascii="Palatino Linotype" w:eastAsia="Times New Roman" w:hAnsi="Palatino Linotype" w:cs="Times New Roman"/>
          <w:sz w:val="28"/>
          <w:szCs w:val="28"/>
          <w:lang w:eastAsia="it-IT"/>
        </w:rPr>
      </w:pPr>
    </w:p>
    <w:p w14:paraId="7E60FE9C" w14:textId="6DC08FEA" w:rsidR="001C234A" w:rsidRPr="001C234A" w:rsidRDefault="001C234A" w:rsidP="001C234A">
      <w:pPr>
        <w:spacing w:before="120" w:after="0" w:line="240" w:lineRule="auto"/>
        <w:jc w:val="both"/>
        <w:rPr>
          <w:rFonts w:ascii="Palatino Linotype" w:hAnsi="Palatino Linotype" w:cstheme="majorBidi"/>
          <w:b/>
          <w:bCs/>
          <w:i/>
          <w:iCs/>
          <w:sz w:val="28"/>
          <w:szCs w:val="28"/>
        </w:rPr>
      </w:pPr>
      <w:r w:rsidRPr="001C234A">
        <w:rPr>
          <w:rFonts w:ascii="Palatino Linotype" w:hAnsi="Palatino Linotype" w:cstheme="majorBidi"/>
          <w:b/>
          <w:bCs/>
          <w:i/>
          <w:iCs/>
          <w:sz w:val="28"/>
          <w:szCs w:val="28"/>
        </w:rPr>
        <w:t xml:space="preserve">2. </w:t>
      </w:r>
      <w:r w:rsidRPr="001C234A">
        <w:rPr>
          <w:rFonts w:ascii="Palatino Linotype" w:eastAsia="Times New Roman" w:hAnsi="Palatino Linotype" w:cs="Times New Roman"/>
          <w:b/>
          <w:bCs/>
          <w:i/>
          <w:iCs/>
          <w:sz w:val="28"/>
          <w:szCs w:val="28"/>
          <w:lang w:eastAsia="it-IT"/>
        </w:rPr>
        <w:t>Realizzazione dell’Enciclopedia Sociologica dei Generi: piano di lavoro editoriale e redazionale</w:t>
      </w:r>
    </w:p>
    <w:p w14:paraId="6A1495A3" w14:textId="42FEC4E8" w:rsidR="001C234A" w:rsidRPr="00011AF8" w:rsidRDefault="001C234A" w:rsidP="001C234A">
      <w:pPr>
        <w:spacing w:after="0" w:line="240" w:lineRule="auto"/>
        <w:jc w:val="both"/>
        <w:rPr>
          <w:rFonts w:ascii="Palatino Linotype" w:eastAsia="Times New Roman" w:hAnsi="Palatino Linotype" w:cs="Times New Roman"/>
          <w:sz w:val="28"/>
          <w:szCs w:val="28"/>
          <w:lang w:eastAsia="it-IT"/>
        </w:rPr>
      </w:pPr>
      <w:r>
        <w:rPr>
          <w:rFonts w:ascii="Palatino Linotype" w:eastAsia="Times New Roman" w:hAnsi="Palatino Linotype" w:cs="Times New Roman"/>
          <w:sz w:val="28"/>
          <w:szCs w:val="28"/>
          <w:lang w:eastAsia="it-IT"/>
        </w:rPr>
        <w:t>Fabio Corbisiero riferisce di una proposta ricevuta dalla casa editrice De Agostini per la pubblicazione dell’Enciclopedia Sociologica dei Generi entro il 2020</w:t>
      </w:r>
      <w:r w:rsidR="00D0678E">
        <w:rPr>
          <w:rFonts w:ascii="Palatino Linotype" w:eastAsia="Times New Roman" w:hAnsi="Palatino Linotype" w:cs="Times New Roman"/>
          <w:sz w:val="28"/>
          <w:szCs w:val="28"/>
          <w:lang w:eastAsia="it-IT"/>
        </w:rPr>
        <w:t xml:space="preserve"> con un budget di ca. 300 pagine. Rispetto al piano di lavoro con le voci fin qui raccolte e adattandolo alla </w:t>
      </w:r>
      <w:r w:rsidR="00D0678E" w:rsidRPr="00011AF8">
        <w:rPr>
          <w:rFonts w:ascii="Palatino Linotype" w:eastAsia="Times New Roman" w:hAnsi="Palatino Linotype" w:cs="Times New Roman"/>
          <w:sz w:val="28"/>
          <w:szCs w:val="28"/>
          <w:lang w:eastAsia="it-IT"/>
        </w:rPr>
        <w:t>disponibilità di pagine, il CS ritiene di aprire l’offerta di contributi a socie, soci e chiunque ne abbia competenza e interesse con una call ed una valutazione “double-</w:t>
      </w:r>
      <w:proofErr w:type="spellStart"/>
      <w:r w:rsidR="00D0678E" w:rsidRPr="00011AF8">
        <w:rPr>
          <w:rFonts w:ascii="Palatino Linotype" w:eastAsia="Times New Roman" w:hAnsi="Palatino Linotype" w:cs="Times New Roman"/>
          <w:sz w:val="28"/>
          <w:szCs w:val="28"/>
          <w:lang w:eastAsia="it-IT"/>
        </w:rPr>
        <w:t>blind</w:t>
      </w:r>
      <w:proofErr w:type="spellEnd"/>
      <w:r w:rsidR="00D0678E" w:rsidRPr="00011AF8">
        <w:rPr>
          <w:rFonts w:ascii="Palatino Linotype" w:eastAsia="Times New Roman" w:hAnsi="Palatino Linotype" w:cs="Times New Roman"/>
          <w:sz w:val="28"/>
          <w:szCs w:val="28"/>
          <w:lang w:eastAsia="it-IT"/>
        </w:rPr>
        <w:t xml:space="preserve"> peer review”. </w:t>
      </w:r>
      <w:r w:rsidR="00011AF8" w:rsidRPr="00011AF8">
        <w:rPr>
          <w:rFonts w:ascii="Palatino Linotype" w:eastAsia="Times New Roman" w:hAnsi="Palatino Linotype" w:cs="Times New Roman"/>
          <w:sz w:val="28"/>
          <w:szCs w:val="28"/>
          <w:lang w:eastAsia="it-IT"/>
        </w:rPr>
        <w:t>Un’ipotesi</w:t>
      </w:r>
      <w:r w:rsidR="000B152B" w:rsidRPr="00011AF8">
        <w:rPr>
          <w:rFonts w:ascii="Palatino Linotype" w:eastAsia="Times New Roman" w:hAnsi="Palatino Linotype" w:cs="Times New Roman"/>
          <w:sz w:val="28"/>
          <w:szCs w:val="28"/>
          <w:lang w:eastAsia="it-IT"/>
        </w:rPr>
        <w:t xml:space="preserve"> alternativa, preferita anche dalla casa editrice De Agostini, è quella di trasformare l’idea di Enciclopedia in un Manuale per la didattica degli studi di genere. Il consiglio scientifico valuta accettabili e realizzabili entrambe le proposte. </w:t>
      </w:r>
    </w:p>
    <w:p w14:paraId="4384EF60" w14:textId="77777777" w:rsidR="001C234A" w:rsidRDefault="001C234A" w:rsidP="00B049FD">
      <w:pPr>
        <w:spacing w:after="0" w:line="240" w:lineRule="auto"/>
        <w:jc w:val="both"/>
        <w:rPr>
          <w:rFonts w:ascii="Palatino Linotype" w:eastAsia="Times New Roman" w:hAnsi="Palatino Linotype" w:cs="Times New Roman"/>
          <w:sz w:val="28"/>
          <w:szCs w:val="28"/>
          <w:lang w:eastAsia="it-IT"/>
        </w:rPr>
      </w:pPr>
    </w:p>
    <w:p w14:paraId="37842D31" w14:textId="2C1D4405" w:rsidR="007A54CD" w:rsidRPr="00D0678E" w:rsidRDefault="00D0678E" w:rsidP="00D0678E">
      <w:pPr>
        <w:spacing w:after="0" w:line="240" w:lineRule="auto"/>
        <w:jc w:val="both"/>
        <w:rPr>
          <w:rFonts w:ascii="Palatino Linotype" w:eastAsia="Times New Roman" w:hAnsi="Palatino Linotype" w:cs="Times New Roman"/>
          <w:b/>
          <w:bCs/>
          <w:i/>
          <w:iCs/>
          <w:sz w:val="28"/>
          <w:szCs w:val="28"/>
          <w:lang w:eastAsia="it-IT"/>
        </w:rPr>
      </w:pPr>
      <w:r w:rsidRPr="00D0678E">
        <w:rPr>
          <w:rFonts w:ascii="Palatino Linotype" w:eastAsia="Times New Roman" w:hAnsi="Palatino Linotype" w:cs="Times New Roman"/>
          <w:b/>
          <w:bCs/>
          <w:i/>
          <w:iCs/>
          <w:sz w:val="28"/>
          <w:szCs w:val="28"/>
          <w:lang w:eastAsia="it-IT"/>
        </w:rPr>
        <w:t>3.</w:t>
      </w:r>
      <w:r w:rsidRPr="00D0678E">
        <w:rPr>
          <w:rFonts w:ascii="Palatino Linotype" w:hAnsi="Palatino Linotype" w:cstheme="majorBidi"/>
          <w:b/>
          <w:bCs/>
          <w:i/>
          <w:iCs/>
          <w:sz w:val="28"/>
          <w:szCs w:val="28"/>
        </w:rPr>
        <w:t xml:space="preserve"> Inserimento del genere nelle declaratorie concorsuali</w:t>
      </w:r>
    </w:p>
    <w:p w14:paraId="40066C0F" w14:textId="14E54939" w:rsidR="00D0678E" w:rsidRDefault="00D0678E" w:rsidP="00B049FD">
      <w:pPr>
        <w:spacing w:after="0" w:line="240" w:lineRule="auto"/>
        <w:jc w:val="both"/>
        <w:rPr>
          <w:rFonts w:ascii="Palatino Linotype" w:eastAsia="Times New Roman" w:hAnsi="Palatino Linotype" w:cs="Times New Roman"/>
          <w:sz w:val="28"/>
          <w:szCs w:val="28"/>
          <w:lang w:eastAsia="it-IT"/>
        </w:rPr>
      </w:pPr>
      <w:r>
        <w:rPr>
          <w:rFonts w:ascii="Palatino Linotype" w:eastAsia="Times New Roman" w:hAnsi="Palatino Linotype" w:cs="Times New Roman"/>
          <w:sz w:val="28"/>
          <w:szCs w:val="28"/>
          <w:lang w:eastAsia="it-IT"/>
        </w:rPr>
        <w:t xml:space="preserve">Per realizzare questo obiettivo del proprio programma il CS attenderà i risultati dei lavori in corso presso il Direttivo Nazionale AIS sui corsi di studio e per coordinarsi con l’Associazione. Nel frattempo, però, il CS elaborerà un documento molto articolato sull’obiettivo del genere nelle declaratorie concorsuali prevedendo anche confronti con le altre sezioni e prevedendo </w:t>
      </w:r>
      <w:r>
        <w:rPr>
          <w:rFonts w:ascii="Palatino Linotype" w:eastAsia="Times New Roman" w:hAnsi="Palatino Linotype" w:cs="Times New Roman"/>
          <w:sz w:val="28"/>
          <w:szCs w:val="28"/>
          <w:lang w:eastAsia="it-IT"/>
        </w:rPr>
        <w:lastRenderedPageBreak/>
        <w:t xml:space="preserve">come destinatario anche il Comitato dei </w:t>
      </w:r>
      <w:r w:rsidR="00D343DF">
        <w:rPr>
          <w:rFonts w:ascii="Palatino Linotype" w:eastAsia="Times New Roman" w:hAnsi="Palatino Linotype" w:cs="Times New Roman"/>
          <w:sz w:val="28"/>
          <w:szCs w:val="28"/>
          <w:lang w:eastAsia="it-IT"/>
        </w:rPr>
        <w:t>R</w:t>
      </w:r>
      <w:r>
        <w:rPr>
          <w:rFonts w:ascii="Palatino Linotype" w:eastAsia="Times New Roman" w:hAnsi="Palatino Linotype" w:cs="Times New Roman"/>
          <w:sz w:val="28"/>
          <w:szCs w:val="28"/>
          <w:lang w:eastAsia="it-IT"/>
        </w:rPr>
        <w:t>ettori Universitari Italiani (CRUI)</w:t>
      </w:r>
      <w:r w:rsidR="00D343DF">
        <w:rPr>
          <w:rFonts w:ascii="Palatino Linotype" w:eastAsia="Times New Roman" w:hAnsi="Palatino Linotype" w:cs="Times New Roman"/>
          <w:sz w:val="28"/>
          <w:szCs w:val="28"/>
          <w:lang w:eastAsia="it-IT"/>
        </w:rPr>
        <w:t>. Il documento potrebbe essere presentato in un seminario ad hoc ad inizio di marzo 2021.</w:t>
      </w:r>
    </w:p>
    <w:p w14:paraId="3B36CAD3" w14:textId="400FE68E" w:rsidR="00D343DF" w:rsidRDefault="00D343DF" w:rsidP="00B049FD">
      <w:pPr>
        <w:spacing w:after="0" w:line="240" w:lineRule="auto"/>
        <w:jc w:val="both"/>
        <w:rPr>
          <w:rFonts w:ascii="Palatino Linotype" w:eastAsia="Times New Roman" w:hAnsi="Palatino Linotype" w:cs="Times New Roman"/>
          <w:sz w:val="28"/>
          <w:szCs w:val="28"/>
          <w:lang w:eastAsia="it-IT"/>
        </w:rPr>
      </w:pPr>
      <w:bookmarkStart w:id="2" w:name="_Hlk64489943"/>
    </w:p>
    <w:p w14:paraId="3D0CB0A0" w14:textId="2185BC5D" w:rsidR="00D343DF" w:rsidRPr="00D343DF" w:rsidRDefault="00D343DF" w:rsidP="00B049FD">
      <w:pPr>
        <w:spacing w:after="0" w:line="240" w:lineRule="auto"/>
        <w:jc w:val="both"/>
        <w:rPr>
          <w:rFonts w:ascii="Palatino Linotype" w:eastAsia="Times New Roman" w:hAnsi="Palatino Linotype" w:cs="Times New Roman"/>
          <w:b/>
          <w:bCs/>
          <w:i/>
          <w:iCs/>
          <w:sz w:val="28"/>
          <w:szCs w:val="28"/>
          <w:lang w:eastAsia="it-IT"/>
        </w:rPr>
      </w:pPr>
      <w:r w:rsidRPr="00D343DF">
        <w:rPr>
          <w:rFonts w:ascii="Palatino Linotype" w:eastAsia="Times New Roman" w:hAnsi="Palatino Linotype" w:cs="Times New Roman"/>
          <w:b/>
          <w:bCs/>
          <w:i/>
          <w:iCs/>
          <w:sz w:val="28"/>
          <w:szCs w:val="28"/>
          <w:lang w:eastAsia="it-IT"/>
        </w:rPr>
        <w:t>4.</w:t>
      </w:r>
      <w:r w:rsidRPr="00D343DF">
        <w:rPr>
          <w:rFonts w:ascii="Palatino Linotype" w:hAnsi="Palatino Linotype" w:cstheme="majorBidi"/>
          <w:b/>
          <w:bCs/>
          <w:i/>
          <w:iCs/>
          <w:sz w:val="28"/>
          <w:szCs w:val="28"/>
        </w:rPr>
        <w:t xml:space="preserve"> Proposta di legge sull’educazione sentimentale</w:t>
      </w:r>
    </w:p>
    <w:p w14:paraId="44054A12" w14:textId="5628506D" w:rsidR="00D0678E" w:rsidRDefault="00D343DF" w:rsidP="00B049FD">
      <w:pPr>
        <w:spacing w:after="0" w:line="240" w:lineRule="auto"/>
        <w:jc w:val="both"/>
        <w:rPr>
          <w:rFonts w:ascii="Palatino Linotype" w:eastAsia="Times New Roman" w:hAnsi="Palatino Linotype" w:cs="Times New Roman"/>
          <w:sz w:val="28"/>
          <w:szCs w:val="28"/>
          <w:lang w:eastAsia="it-IT"/>
        </w:rPr>
      </w:pPr>
      <w:r>
        <w:rPr>
          <w:rFonts w:ascii="Palatino Linotype" w:eastAsia="Times New Roman" w:hAnsi="Palatino Linotype" w:cs="Times New Roman"/>
          <w:sz w:val="28"/>
          <w:szCs w:val="28"/>
          <w:lang w:eastAsia="it-IT"/>
        </w:rPr>
        <w:t>Il CS decide di affrontare questo tema in una delle prossime riunioni dopo aver raccolto ulteriore documentazione in merito</w:t>
      </w:r>
    </w:p>
    <w:bookmarkEnd w:id="2"/>
    <w:p w14:paraId="3CBC6CBE" w14:textId="23A47C82" w:rsidR="00D343DF" w:rsidRDefault="00D343DF" w:rsidP="00B049FD">
      <w:pPr>
        <w:spacing w:after="0" w:line="240" w:lineRule="auto"/>
        <w:jc w:val="both"/>
        <w:rPr>
          <w:rFonts w:ascii="Palatino Linotype" w:eastAsia="Times New Roman" w:hAnsi="Palatino Linotype" w:cs="Times New Roman"/>
          <w:sz w:val="28"/>
          <w:szCs w:val="28"/>
          <w:lang w:eastAsia="it-IT"/>
        </w:rPr>
      </w:pPr>
    </w:p>
    <w:p w14:paraId="784945A4" w14:textId="446A781F" w:rsidR="00D343DF" w:rsidRPr="00D343DF" w:rsidRDefault="00D343DF" w:rsidP="00B049FD">
      <w:pPr>
        <w:spacing w:after="0" w:line="240" w:lineRule="auto"/>
        <w:jc w:val="both"/>
        <w:rPr>
          <w:rFonts w:ascii="Palatino Linotype" w:eastAsia="Times New Roman" w:hAnsi="Palatino Linotype" w:cs="Times New Roman"/>
          <w:b/>
          <w:bCs/>
          <w:i/>
          <w:iCs/>
          <w:sz w:val="28"/>
          <w:szCs w:val="28"/>
          <w:lang w:eastAsia="it-IT"/>
        </w:rPr>
      </w:pPr>
      <w:r w:rsidRPr="00D343DF">
        <w:rPr>
          <w:rFonts w:ascii="Palatino Linotype" w:eastAsia="Times New Roman" w:hAnsi="Palatino Linotype" w:cs="Times New Roman"/>
          <w:b/>
          <w:bCs/>
          <w:i/>
          <w:iCs/>
          <w:sz w:val="28"/>
          <w:szCs w:val="28"/>
          <w:lang w:eastAsia="it-IT"/>
        </w:rPr>
        <w:t xml:space="preserve">5. </w:t>
      </w:r>
      <w:r w:rsidRPr="00D343DF">
        <w:rPr>
          <w:rFonts w:ascii="Palatino Linotype" w:hAnsi="Palatino Linotype" w:cstheme="majorBidi"/>
          <w:b/>
          <w:bCs/>
          <w:i/>
          <w:iCs/>
          <w:sz w:val="28"/>
          <w:szCs w:val="28"/>
        </w:rPr>
        <w:t>Programmazione delle prossime attività</w:t>
      </w:r>
    </w:p>
    <w:p w14:paraId="30AC9227" w14:textId="111188F1" w:rsidR="00D343DF" w:rsidRDefault="00D343DF" w:rsidP="00D343DF">
      <w:pPr>
        <w:pStyle w:val="Paragrafoelenco"/>
        <w:numPr>
          <w:ilvl w:val="1"/>
          <w:numId w:val="16"/>
        </w:numPr>
        <w:spacing w:before="120" w:after="0" w:line="240" w:lineRule="auto"/>
        <w:ind w:left="567" w:firstLine="0"/>
        <w:jc w:val="both"/>
        <w:rPr>
          <w:rFonts w:ascii="Palatino Linotype" w:hAnsi="Palatino Linotype" w:cstheme="majorBidi"/>
          <w:sz w:val="28"/>
          <w:szCs w:val="28"/>
        </w:rPr>
      </w:pPr>
      <w:r w:rsidRPr="00743671">
        <w:rPr>
          <w:rFonts w:ascii="Palatino Linotype" w:hAnsi="Palatino Linotype" w:cstheme="majorBidi"/>
          <w:i/>
          <w:iCs/>
          <w:sz w:val="28"/>
          <w:szCs w:val="28"/>
        </w:rPr>
        <w:t>Convegno di metà mandato</w:t>
      </w:r>
      <w:r>
        <w:rPr>
          <w:rFonts w:ascii="Palatino Linotype" w:hAnsi="Palatino Linotype" w:cstheme="majorBidi"/>
          <w:sz w:val="28"/>
          <w:szCs w:val="28"/>
        </w:rPr>
        <w:t>: si conferma la data del 19/290 Marzo 2021 per la organizzazione del Convegno e si decide di attendere il mese di gennaio per stabilire la modalità di svolgimento a distanza o in presenza</w:t>
      </w:r>
    </w:p>
    <w:p w14:paraId="68BF37D3" w14:textId="17B397BF" w:rsidR="00D343DF" w:rsidRDefault="00D343DF" w:rsidP="00D343DF">
      <w:pPr>
        <w:pStyle w:val="Paragrafoelenco"/>
        <w:numPr>
          <w:ilvl w:val="1"/>
          <w:numId w:val="16"/>
        </w:numPr>
        <w:spacing w:before="120" w:after="0" w:line="240" w:lineRule="auto"/>
        <w:ind w:left="567" w:firstLine="0"/>
        <w:jc w:val="both"/>
        <w:rPr>
          <w:rFonts w:ascii="Palatino Linotype" w:hAnsi="Palatino Linotype" w:cstheme="majorBidi"/>
          <w:sz w:val="28"/>
          <w:szCs w:val="28"/>
        </w:rPr>
      </w:pPr>
      <w:r w:rsidRPr="00743671">
        <w:rPr>
          <w:rFonts w:ascii="Palatino Linotype" w:hAnsi="Palatino Linotype" w:cstheme="majorBidi"/>
          <w:i/>
          <w:iCs/>
          <w:sz w:val="28"/>
          <w:szCs w:val="28"/>
        </w:rPr>
        <w:t>Comunicazione a socie e soci</w:t>
      </w:r>
      <w:r>
        <w:rPr>
          <w:rFonts w:ascii="Palatino Linotype" w:hAnsi="Palatino Linotype" w:cstheme="majorBidi"/>
          <w:sz w:val="28"/>
          <w:szCs w:val="28"/>
        </w:rPr>
        <w:t xml:space="preserve">: con il rinnovo del sito e del sistema mail dell’Associazione Italiana di Sociologia, anche per la newsletter è stata prevista la sperimentazione della preparazione con la piattaforma </w:t>
      </w:r>
      <w:proofErr w:type="spellStart"/>
      <w:r>
        <w:rPr>
          <w:rFonts w:ascii="Palatino Linotype" w:hAnsi="Palatino Linotype" w:cstheme="majorBidi"/>
          <w:sz w:val="28"/>
          <w:szCs w:val="28"/>
        </w:rPr>
        <w:t>MailChimp</w:t>
      </w:r>
      <w:proofErr w:type="spellEnd"/>
      <w:r>
        <w:rPr>
          <w:rFonts w:ascii="Palatino Linotype" w:hAnsi="Palatino Linotype" w:cstheme="majorBidi"/>
          <w:sz w:val="28"/>
          <w:szCs w:val="28"/>
        </w:rPr>
        <w:t xml:space="preserve">. Si raccomanda la raccolta di notizie e dell’intervista a turnazione entro il giorno 8 di ogni mese e la sua diffusione via </w:t>
      </w:r>
      <w:proofErr w:type="spellStart"/>
      <w:r>
        <w:rPr>
          <w:rFonts w:ascii="Palatino Linotype" w:hAnsi="Palatino Linotype" w:cstheme="majorBidi"/>
          <w:sz w:val="28"/>
          <w:szCs w:val="28"/>
        </w:rPr>
        <w:t>MailChimp</w:t>
      </w:r>
      <w:proofErr w:type="spellEnd"/>
      <w:r>
        <w:rPr>
          <w:rFonts w:ascii="Palatino Linotype" w:hAnsi="Palatino Linotype" w:cstheme="majorBidi"/>
          <w:sz w:val="28"/>
          <w:szCs w:val="28"/>
        </w:rPr>
        <w:t xml:space="preserve"> entro il 15 di ogni mese affidando la raccolta e predisposizione delle notizie in piattaforma a Simona Tirocchi. Si richiede una maggiore partecipazione di tutto il CS anche all’uso degli account social della Sezione</w:t>
      </w:r>
    </w:p>
    <w:p w14:paraId="68A37667" w14:textId="16222174" w:rsidR="0018059F" w:rsidRDefault="0018059F" w:rsidP="00D343DF">
      <w:pPr>
        <w:pStyle w:val="Paragrafoelenco"/>
        <w:numPr>
          <w:ilvl w:val="1"/>
          <w:numId w:val="16"/>
        </w:numPr>
        <w:spacing w:before="120" w:after="0" w:line="240" w:lineRule="auto"/>
        <w:ind w:left="567" w:firstLine="0"/>
        <w:jc w:val="both"/>
        <w:rPr>
          <w:rFonts w:ascii="Palatino Linotype" w:hAnsi="Palatino Linotype" w:cstheme="majorBidi"/>
          <w:sz w:val="28"/>
          <w:szCs w:val="28"/>
        </w:rPr>
      </w:pPr>
      <w:bookmarkStart w:id="3" w:name="_Hlk64489967"/>
      <w:r w:rsidRPr="0027343B">
        <w:rPr>
          <w:rFonts w:ascii="Palatino Linotype" w:hAnsi="Palatino Linotype" w:cstheme="majorBidi"/>
          <w:i/>
          <w:iCs/>
          <w:sz w:val="28"/>
          <w:szCs w:val="28"/>
        </w:rPr>
        <w:t>Convegni, seminari</w:t>
      </w:r>
      <w:r>
        <w:rPr>
          <w:rFonts w:ascii="Palatino Linotype" w:hAnsi="Palatino Linotype" w:cstheme="majorBidi"/>
          <w:sz w:val="28"/>
          <w:szCs w:val="28"/>
        </w:rPr>
        <w:t xml:space="preserve">: per il prossimo anno sono previsti un convegno in collaborazione con la Sezione Metodologia di cui si occuperà Fiorenza Deriu. Giuseppe Masullo con </w:t>
      </w:r>
      <w:r w:rsidR="0008789F">
        <w:rPr>
          <w:rFonts w:ascii="Palatino Linotype" w:hAnsi="Palatino Linotype" w:cstheme="majorBidi"/>
          <w:sz w:val="28"/>
          <w:szCs w:val="28"/>
        </w:rPr>
        <w:t>la Sezione di Genere, Mariella N</w:t>
      </w:r>
      <w:r>
        <w:rPr>
          <w:rFonts w:ascii="Palatino Linotype" w:hAnsi="Palatino Linotype" w:cstheme="majorBidi"/>
          <w:sz w:val="28"/>
          <w:szCs w:val="28"/>
        </w:rPr>
        <w:t>ocenzi con la Sezione di Teorie sociologiche e Fabio Corbisiero con la Sezione di Territorio esploreranno eventuali altre occasioni di convegni e seminari congiunti</w:t>
      </w:r>
      <w:r w:rsidR="008739CB">
        <w:rPr>
          <w:rFonts w:ascii="Palatino Linotype" w:hAnsi="Palatino Linotype" w:cstheme="majorBidi"/>
          <w:sz w:val="28"/>
          <w:szCs w:val="28"/>
        </w:rPr>
        <w:t>. Ancor prima, la Sezione parteciperà al Convegno organizzato dal Direttivo AIS “Con Weber 100 anni dopo” dal 14 al 18 dicembre prossimi con alcuni fra socie e soci e con una relazione di Fiorenza Deriu e Mariella Nocenzi su Marianne Weber</w:t>
      </w:r>
    </w:p>
    <w:p w14:paraId="0B818D58" w14:textId="5DCDB67C" w:rsidR="0018059F" w:rsidRPr="00011AF8" w:rsidRDefault="0018059F" w:rsidP="00D343DF">
      <w:pPr>
        <w:pStyle w:val="Paragrafoelenco"/>
        <w:numPr>
          <w:ilvl w:val="1"/>
          <w:numId w:val="16"/>
        </w:numPr>
        <w:spacing w:before="120" w:after="0" w:line="240" w:lineRule="auto"/>
        <w:ind w:left="567" w:firstLine="0"/>
        <w:jc w:val="both"/>
        <w:rPr>
          <w:rFonts w:ascii="Palatino Linotype" w:hAnsi="Palatino Linotype" w:cstheme="majorBidi"/>
          <w:sz w:val="28"/>
          <w:szCs w:val="28"/>
        </w:rPr>
      </w:pPr>
      <w:r w:rsidRPr="00011AF8">
        <w:rPr>
          <w:rFonts w:ascii="Palatino Linotype" w:hAnsi="Palatino Linotype" w:cstheme="majorBidi"/>
          <w:i/>
          <w:iCs/>
          <w:sz w:val="28"/>
          <w:szCs w:val="28"/>
        </w:rPr>
        <w:t>Presentazione volumi</w:t>
      </w:r>
      <w:r w:rsidRPr="00011AF8">
        <w:rPr>
          <w:rFonts w:ascii="Palatino Linotype" w:hAnsi="Palatino Linotype" w:cstheme="majorBidi"/>
          <w:sz w:val="28"/>
          <w:szCs w:val="28"/>
        </w:rPr>
        <w:t xml:space="preserve">: sono giunte alla Sezione alcune proposte di presentazione di volumi </w:t>
      </w:r>
      <w:r w:rsidR="00CB220A" w:rsidRPr="00011AF8">
        <w:rPr>
          <w:rFonts w:ascii="Palatino Linotype" w:hAnsi="Palatino Linotype" w:cstheme="majorBidi"/>
          <w:sz w:val="28"/>
          <w:szCs w:val="28"/>
        </w:rPr>
        <w:t>(</w:t>
      </w:r>
      <w:r w:rsidR="0008789F" w:rsidRPr="00011AF8">
        <w:rPr>
          <w:rFonts w:ascii="Palatino Linotype" w:hAnsi="Palatino Linotype" w:cstheme="majorBidi"/>
          <w:sz w:val="28"/>
          <w:szCs w:val="28"/>
        </w:rPr>
        <w:t xml:space="preserve">“La </w:t>
      </w:r>
      <w:r w:rsidR="000B152B" w:rsidRPr="00011AF8">
        <w:rPr>
          <w:rFonts w:ascii="Palatino Linotype" w:hAnsi="Palatino Linotype" w:cstheme="majorBidi"/>
          <w:sz w:val="28"/>
          <w:szCs w:val="28"/>
        </w:rPr>
        <w:t>Violenza spiegata</w:t>
      </w:r>
      <w:r w:rsidR="0008789F" w:rsidRPr="00011AF8">
        <w:rPr>
          <w:rFonts w:ascii="Palatino Linotype" w:hAnsi="Palatino Linotype" w:cstheme="majorBidi"/>
          <w:sz w:val="28"/>
          <w:szCs w:val="28"/>
        </w:rPr>
        <w:t>”</w:t>
      </w:r>
      <w:r w:rsidR="000B152B" w:rsidRPr="00011AF8">
        <w:rPr>
          <w:rFonts w:ascii="Palatino Linotype" w:hAnsi="Palatino Linotype" w:cstheme="majorBidi"/>
          <w:sz w:val="28"/>
          <w:szCs w:val="28"/>
        </w:rPr>
        <w:t xml:space="preserve"> a cura </w:t>
      </w:r>
      <w:r w:rsidR="00CB220A" w:rsidRPr="00011AF8">
        <w:rPr>
          <w:rFonts w:ascii="Palatino Linotype" w:hAnsi="Palatino Linotype" w:cstheme="majorBidi"/>
          <w:sz w:val="28"/>
          <w:szCs w:val="28"/>
        </w:rPr>
        <w:t xml:space="preserve">di </w:t>
      </w:r>
      <w:r w:rsidR="0008789F" w:rsidRPr="00011AF8">
        <w:rPr>
          <w:rFonts w:ascii="Palatino Linotype" w:hAnsi="Palatino Linotype" w:cstheme="majorBidi"/>
          <w:sz w:val="28"/>
          <w:szCs w:val="28"/>
        </w:rPr>
        <w:t xml:space="preserve">Addeo e </w:t>
      </w:r>
      <w:r w:rsidR="00CB220A" w:rsidRPr="00011AF8">
        <w:rPr>
          <w:rFonts w:ascii="Palatino Linotype" w:hAnsi="Palatino Linotype" w:cstheme="majorBidi"/>
          <w:sz w:val="28"/>
          <w:szCs w:val="28"/>
        </w:rPr>
        <w:t>Moffa, Guerzoni</w:t>
      </w:r>
      <w:r w:rsidR="0008789F" w:rsidRPr="00011AF8">
        <w:rPr>
          <w:rFonts w:ascii="Palatino Linotype" w:hAnsi="Palatino Linotype" w:cstheme="majorBidi"/>
          <w:sz w:val="28"/>
          <w:szCs w:val="28"/>
        </w:rPr>
        <w:t xml:space="preserve"> e “Sistemi procreativi” di Guerzoni</w:t>
      </w:r>
      <w:r w:rsidR="00CB220A" w:rsidRPr="00011AF8">
        <w:rPr>
          <w:rFonts w:ascii="Palatino Linotype" w:hAnsi="Palatino Linotype" w:cstheme="majorBidi"/>
          <w:sz w:val="28"/>
          <w:szCs w:val="28"/>
        </w:rPr>
        <w:t xml:space="preserve">) </w:t>
      </w:r>
      <w:r w:rsidRPr="00011AF8">
        <w:rPr>
          <w:rFonts w:ascii="Palatino Linotype" w:hAnsi="Palatino Linotype" w:cstheme="majorBidi"/>
          <w:sz w:val="28"/>
          <w:szCs w:val="28"/>
        </w:rPr>
        <w:t>e numeri di riviste</w:t>
      </w:r>
      <w:r w:rsidR="0008789F" w:rsidRPr="00011AF8">
        <w:rPr>
          <w:rFonts w:ascii="Palatino Linotype" w:hAnsi="Palatino Linotype" w:cstheme="majorBidi"/>
          <w:sz w:val="28"/>
          <w:szCs w:val="28"/>
        </w:rPr>
        <w:t xml:space="preserve"> scientifiche</w:t>
      </w:r>
      <w:r w:rsidR="00CB220A" w:rsidRPr="00011AF8">
        <w:rPr>
          <w:rFonts w:ascii="Palatino Linotype" w:hAnsi="Palatino Linotype" w:cstheme="majorBidi"/>
          <w:sz w:val="28"/>
          <w:szCs w:val="28"/>
        </w:rPr>
        <w:t xml:space="preserve"> (</w:t>
      </w:r>
      <w:r w:rsidR="0008789F" w:rsidRPr="00011AF8">
        <w:rPr>
          <w:rFonts w:ascii="Palatino Linotype" w:hAnsi="Palatino Linotype" w:cstheme="majorBidi"/>
          <w:sz w:val="28"/>
          <w:szCs w:val="28"/>
        </w:rPr>
        <w:t>“</w:t>
      </w:r>
      <w:r w:rsidR="00CB220A" w:rsidRPr="00011AF8">
        <w:rPr>
          <w:rFonts w:ascii="Palatino Linotype" w:hAnsi="Palatino Linotype" w:cstheme="majorBidi"/>
          <w:sz w:val="28"/>
          <w:szCs w:val="28"/>
        </w:rPr>
        <w:t>Fuori Luogo</w:t>
      </w:r>
      <w:r w:rsidR="0008789F" w:rsidRPr="00011AF8">
        <w:rPr>
          <w:rFonts w:ascii="Palatino Linotype" w:hAnsi="Palatino Linotype" w:cstheme="majorBidi"/>
          <w:sz w:val="28"/>
          <w:szCs w:val="28"/>
        </w:rPr>
        <w:t xml:space="preserve">” n. 7 Special </w:t>
      </w:r>
      <w:proofErr w:type="spellStart"/>
      <w:r w:rsidR="0008789F" w:rsidRPr="00011AF8">
        <w:rPr>
          <w:rFonts w:ascii="Palatino Linotype" w:hAnsi="Palatino Linotype" w:cstheme="majorBidi"/>
          <w:sz w:val="28"/>
          <w:szCs w:val="28"/>
        </w:rPr>
        <w:t>Issue</w:t>
      </w:r>
      <w:proofErr w:type="spellEnd"/>
      <w:r w:rsidR="0008789F" w:rsidRPr="00011AF8">
        <w:rPr>
          <w:rFonts w:ascii="Palatino Linotype" w:hAnsi="Palatino Linotype" w:cstheme="majorBidi"/>
          <w:sz w:val="28"/>
          <w:szCs w:val="28"/>
        </w:rPr>
        <w:t xml:space="preserve"> -</w:t>
      </w:r>
      <w:r w:rsidR="00011AF8" w:rsidRPr="00011AF8">
        <w:rPr>
          <w:rFonts w:ascii="Palatino Linotype" w:hAnsi="Palatino Linotype" w:cstheme="majorBidi"/>
          <w:b/>
          <w:bCs/>
          <w:sz w:val="28"/>
          <w:szCs w:val="28"/>
        </w:rPr>
        <w:t xml:space="preserve"> </w:t>
      </w:r>
      <w:r w:rsidR="0008789F" w:rsidRPr="00011AF8">
        <w:rPr>
          <w:rFonts w:ascii="Palatino Linotype" w:hAnsi="Palatino Linotype" w:cstheme="majorBidi"/>
          <w:bCs/>
          <w:i/>
          <w:sz w:val="28"/>
          <w:szCs w:val="28"/>
        </w:rPr>
        <w:t xml:space="preserve">Global Risk and Social </w:t>
      </w:r>
      <w:proofErr w:type="spellStart"/>
      <w:r w:rsidR="0008789F" w:rsidRPr="00011AF8">
        <w:rPr>
          <w:rFonts w:ascii="Palatino Linotype" w:hAnsi="Palatino Linotype" w:cstheme="majorBidi"/>
          <w:bCs/>
          <w:i/>
          <w:sz w:val="28"/>
          <w:szCs w:val="28"/>
        </w:rPr>
        <w:t>Distance</w:t>
      </w:r>
      <w:proofErr w:type="spellEnd"/>
      <w:r w:rsidR="0008789F" w:rsidRPr="00011AF8">
        <w:rPr>
          <w:rFonts w:ascii="Palatino Linotype" w:hAnsi="Palatino Linotype" w:cstheme="majorBidi"/>
          <w:bCs/>
          <w:i/>
          <w:sz w:val="28"/>
          <w:szCs w:val="28"/>
        </w:rPr>
        <w:t xml:space="preserve"> </w:t>
      </w:r>
      <w:proofErr w:type="spellStart"/>
      <w:r w:rsidR="0008789F" w:rsidRPr="00011AF8">
        <w:rPr>
          <w:rFonts w:ascii="Palatino Linotype" w:hAnsi="Palatino Linotype" w:cstheme="majorBidi"/>
          <w:bCs/>
          <w:i/>
          <w:sz w:val="28"/>
          <w:szCs w:val="28"/>
        </w:rPr>
        <w:t>at</w:t>
      </w:r>
      <w:proofErr w:type="spellEnd"/>
      <w:r w:rsidR="0008789F" w:rsidRPr="00011AF8">
        <w:rPr>
          <w:rFonts w:ascii="Palatino Linotype" w:hAnsi="Palatino Linotype" w:cstheme="majorBidi"/>
          <w:bCs/>
          <w:i/>
          <w:sz w:val="28"/>
          <w:szCs w:val="28"/>
        </w:rPr>
        <w:t xml:space="preserve"> the Time of the </w:t>
      </w:r>
      <w:proofErr w:type="spellStart"/>
      <w:r w:rsidR="0008789F" w:rsidRPr="00011AF8">
        <w:rPr>
          <w:rFonts w:ascii="Palatino Linotype" w:hAnsi="Palatino Linotype" w:cstheme="majorBidi"/>
          <w:bCs/>
          <w:i/>
          <w:sz w:val="28"/>
          <w:szCs w:val="28"/>
        </w:rPr>
        <w:t>Epidemic</w:t>
      </w:r>
      <w:proofErr w:type="spellEnd"/>
      <w:r w:rsidR="0008789F" w:rsidRPr="00011AF8">
        <w:rPr>
          <w:rFonts w:ascii="Palatino Linotype" w:hAnsi="Palatino Linotype" w:cstheme="majorBidi"/>
          <w:bCs/>
          <w:i/>
          <w:sz w:val="28"/>
          <w:szCs w:val="28"/>
        </w:rPr>
        <w:t xml:space="preserve"> and </w:t>
      </w:r>
      <w:proofErr w:type="spellStart"/>
      <w:r w:rsidR="0008789F" w:rsidRPr="00011AF8">
        <w:rPr>
          <w:rFonts w:ascii="Palatino Linotype" w:hAnsi="Palatino Linotype" w:cstheme="majorBidi"/>
          <w:bCs/>
          <w:i/>
          <w:sz w:val="28"/>
          <w:szCs w:val="28"/>
        </w:rPr>
        <w:t>Pandemic</w:t>
      </w:r>
      <w:proofErr w:type="spellEnd"/>
      <w:r w:rsidR="0008789F" w:rsidRPr="00011AF8">
        <w:rPr>
          <w:rFonts w:ascii="Palatino Linotype" w:hAnsi="Palatino Linotype" w:cstheme="majorBidi"/>
          <w:bCs/>
          <w:i/>
          <w:sz w:val="28"/>
          <w:szCs w:val="28"/>
        </w:rPr>
        <w:t xml:space="preserve"> Events </w:t>
      </w:r>
      <w:r w:rsidR="0008789F" w:rsidRPr="00011AF8">
        <w:rPr>
          <w:rFonts w:ascii="Palatino Linotype" w:hAnsi="Palatino Linotype" w:cstheme="majorBidi"/>
          <w:bCs/>
          <w:sz w:val="28"/>
          <w:szCs w:val="28"/>
        </w:rPr>
        <w:t xml:space="preserve">a </w:t>
      </w:r>
      <w:r w:rsidR="00011AF8" w:rsidRPr="00011AF8">
        <w:rPr>
          <w:rFonts w:ascii="Palatino Linotype" w:hAnsi="Palatino Linotype" w:cstheme="majorBidi"/>
          <w:bCs/>
          <w:sz w:val="28"/>
          <w:szCs w:val="28"/>
        </w:rPr>
        <w:t>c</w:t>
      </w:r>
      <w:r w:rsidR="0008789F" w:rsidRPr="00011AF8">
        <w:rPr>
          <w:rFonts w:ascii="Palatino Linotype" w:hAnsi="Palatino Linotype" w:cstheme="majorBidi"/>
          <w:bCs/>
          <w:sz w:val="28"/>
          <w:szCs w:val="28"/>
        </w:rPr>
        <w:t xml:space="preserve">ura di Zaccaria e </w:t>
      </w:r>
      <w:r w:rsidR="0008789F" w:rsidRPr="00011AF8">
        <w:rPr>
          <w:rFonts w:ascii="Palatino Linotype" w:hAnsi="Palatino Linotype" w:cstheme="majorBidi"/>
          <w:bCs/>
          <w:sz w:val="28"/>
          <w:szCs w:val="28"/>
        </w:rPr>
        <w:lastRenderedPageBreak/>
        <w:t>Zizzari</w:t>
      </w:r>
      <w:r w:rsidR="0008789F" w:rsidRPr="00011AF8">
        <w:rPr>
          <w:rFonts w:ascii="Palatino Linotype" w:hAnsi="Palatino Linotype" w:cstheme="majorBidi"/>
          <w:sz w:val="28"/>
          <w:szCs w:val="28"/>
        </w:rPr>
        <w:t xml:space="preserve">). Il CS accetta di patrocinare le iniziative e collaborare all’organizzazione delle presentazioni attraverso i componenti del consiglio stesso e alcun* tra socie e soci individuati per la competenza specifica sui temi trattati. Le presentazioni saranno realizzate tra il mese di febbraio e quello di marzo 2021. </w:t>
      </w:r>
    </w:p>
    <w:p w14:paraId="483001E3" w14:textId="73BC0719" w:rsidR="00A53723" w:rsidRDefault="008739CB" w:rsidP="00B049FD">
      <w:pPr>
        <w:pStyle w:val="Paragrafoelenco"/>
        <w:numPr>
          <w:ilvl w:val="1"/>
          <w:numId w:val="16"/>
        </w:numPr>
        <w:spacing w:before="120" w:after="0" w:line="240" w:lineRule="auto"/>
        <w:ind w:left="567" w:firstLine="0"/>
        <w:jc w:val="both"/>
        <w:rPr>
          <w:rFonts w:ascii="Palatino Linotype" w:hAnsi="Palatino Linotype" w:cstheme="majorBidi"/>
          <w:sz w:val="28"/>
          <w:szCs w:val="28"/>
        </w:rPr>
      </w:pPr>
      <w:r w:rsidRPr="00011AF8">
        <w:rPr>
          <w:rFonts w:ascii="Palatino Linotype" w:hAnsi="Palatino Linotype" w:cstheme="majorBidi"/>
          <w:i/>
          <w:iCs/>
          <w:sz w:val="28"/>
          <w:szCs w:val="28"/>
        </w:rPr>
        <w:t>Ricerca sulla sessualità</w:t>
      </w:r>
      <w:r w:rsidR="0043469E" w:rsidRPr="00011AF8">
        <w:rPr>
          <w:rFonts w:ascii="Palatino Linotype" w:hAnsi="Palatino Linotype" w:cstheme="majorBidi"/>
          <w:sz w:val="28"/>
          <w:szCs w:val="28"/>
        </w:rPr>
        <w:t xml:space="preserve">: nelle scorse settimane </w:t>
      </w:r>
      <w:r w:rsidR="0043469E">
        <w:rPr>
          <w:rFonts w:ascii="Palatino Linotype" w:hAnsi="Palatino Linotype" w:cstheme="majorBidi"/>
          <w:sz w:val="28"/>
          <w:szCs w:val="28"/>
        </w:rPr>
        <w:t>il Prof. Costantino Cipolla ha proposto al Consiglio Scientifico della Sezione di realizzare un’indagine nazionale sul tema della sessualità dopo alcuni decenni dalle ultime condotte</w:t>
      </w:r>
      <w:r w:rsidR="00A53723">
        <w:rPr>
          <w:rFonts w:ascii="Palatino Linotype" w:hAnsi="Palatino Linotype" w:cstheme="majorBidi"/>
          <w:sz w:val="28"/>
          <w:szCs w:val="28"/>
        </w:rPr>
        <w:t>. Dopo una prima riunione fra il Prof. Cipolla e il CS, le prossime tappe prevederanno riunioni operative, l’integrazione di socie e soci interessati e la definizione di un piano di finanziamento sotto il patrocinio del Direttivo Nazionale. Rispetto alle ricerche, Fiorenza Deriu aggiorna su un accordo con la casa editrice Carocci per la pubblicazione dei risultati delle ricerche degli otto gruppi di lavoro del indagine da lei coordinata “Dentro il cambi</w:t>
      </w:r>
      <w:r w:rsidR="0008789F">
        <w:rPr>
          <w:rFonts w:ascii="Palatino Linotype" w:hAnsi="Palatino Linotype" w:cstheme="majorBidi"/>
          <w:sz w:val="28"/>
          <w:szCs w:val="28"/>
        </w:rPr>
        <w:t>amento” cui partecipano alcun*</w:t>
      </w:r>
      <w:r w:rsidR="00A53723">
        <w:rPr>
          <w:rFonts w:ascii="Palatino Linotype" w:hAnsi="Palatino Linotype" w:cstheme="majorBidi"/>
          <w:sz w:val="28"/>
          <w:szCs w:val="28"/>
        </w:rPr>
        <w:t xml:space="preserve"> fra socie e soci</w:t>
      </w:r>
      <w:r w:rsidR="0008789F">
        <w:rPr>
          <w:rFonts w:ascii="Palatino Linotype" w:hAnsi="Palatino Linotype" w:cstheme="majorBidi"/>
          <w:sz w:val="28"/>
          <w:szCs w:val="28"/>
        </w:rPr>
        <w:t>.</w:t>
      </w:r>
    </w:p>
    <w:p w14:paraId="0C1EEC3E" w14:textId="65A0E187" w:rsidR="00D343DF" w:rsidRDefault="00A53723" w:rsidP="00B049FD">
      <w:pPr>
        <w:pStyle w:val="Paragrafoelenco"/>
        <w:numPr>
          <w:ilvl w:val="1"/>
          <w:numId w:val="16"/>
        </w:numPr>
        <w:spacing w:before="120" w:after="0" w:line="240" w:lineRule="auto"/>
        <w:ind w:left="567" w:firstLine="0"/>
        <w:jc w:val="both"/>
        <w:rPr>
          <w:rFonts w:ascii="Palatino Linotype" w:hAnsi="Palatino Linotype" w:cstheme="majorBidi"/>
          <w:sz w:val="28"/>
          <w:szCs w:val="28"/>
        </w:rPr>
      </w:pPr>
      <w:r w:rsidRPr="0027343B">
        <w:rPr>
          <w:rFonts w:ascii="Palatino Linotype" w:hAnsi="Palatino Linotype" w:cstheme="majorBidi"/>
          <w:i/>
          <w:iCs/>
          <w:sz w:val="28"/>
          <w:szCs w:val="28"/>
        </w:rPr>
        <w:t>ANVUR/Riviste</w:t>
      </w:r>
      <w:r>
        <w:rPr>
          <w:rFonts w:ascii="Palatino Linotype" w:hAnsi="Palatino Linotype" w:cstheme="majorBidi"/>
          <w:sz w:val="28"/>
          <w:szCs w:val="28"/>
        </w:rPr>
        <w:t xml:space="preserve">: Giuseppe Masullo ha raccolto e selezionato riviste internazionali che abbiamo come prevalente il tema di genere nelle loro linee scientifiche ma nessuna ha risposto all’invito a proporre l’inserimento nelle liste delle riviste scientifiche promosse dall’ANVUR. Sulla base del lavoro di selezione il CS si preparerà </w:t>
      </w:r>
      <w:r w:rsidR="00743671">
        <w:rPr>
          <w:rFonts w:ascii="Palatino Linotype" w:hAnsi="Palatino Linotype" w:cstheme="majorBidi"/>
          <w:sz w:val="28"/>
          <w:szCs w:val="28"/>
        </w:rPr>
        <w:t xml:space="preserve">opportunamente </w:t>
      </w:r>
      <w:r>
        <w:rPr>
          <w:rFonts w:ascii="Palatino Linotype" w:hAnsi="Palatino Linotype" w:cstheme="majorBidi"/>
          <w:sz w:val="28"/>
          <w:szCs w:val="28"/>
        </w:rPr>
        <w:t xml:space="preserve">per la prossima apertura delle liste </w:t>
      </w:r>
      <w:r w:rsidR="00743671">
        <w:rPr>
          <w:rFonts w:ascii="Palatino Linotype" w:hAnsi="Palatino Linotype" w:cstheme="majorBidi"/>
          <w:sz w:val="28"/>
          <w:szCs w:val="28"/>
        </w:rPr>
        <w:t>ANVUR</w:t>
      </w:r>
    </w:p>
    <w:p w14:paraId="67F8EB21" w14:textId="0AA5900E" w:rsidR="00743671" w:rsidRDefault="00743671" w:rsidP="00B049FD">
      <w:pPr>
        <w:pStyle w:val="Paragrafoelenco"/>
        <w:numPr>
          <w:ilvl w:val="1"/>
          <w:numId w:val="16"/>
        </w:numPr>
        <w:spacing w:before="120" w:after="0" w:line="240" w:lineRule="auto"/>
        <w:ind w:left="567" w:firstLine="0"/>
        <w:jc w:val="both"/>
        <w:rPr>
          <w:rFonts w:ascii="Palatino Linotype" w:hAnsi="Palatino Linotype" w:cstheme="majorBidi"/>
          <w:sz w:val="28"/>
          <w:szCs w:val="28"/>
        </w:rPr>
      </w:pPr>
      <w:r w:rsidRPr="0027343B">
        <w:rPr>
          <w:rFonts w:ascii="Palatino Linotype" w:hAnsi="Palatino Linotype" w:cstheme="majorBidi"/>
          <w:i/>
          <w:iCs/>
          <w:sz w:val="28"/>
          <w:szCs w:val="28"/>
        </w:rPr>
        <w:t>Rapporti con le altre Sezioni</w:t>
      </w:r>
      <w:r>
        <w:rPr>
          <w:rFonts w:ascii="Palatino Linotype" w:hAnsi="Palatino Linotype" w:cstheme="majorBidi"/>
          <w:sz w:val="28"/>
          <w:szCs w:val="28"/>
        </w:rPr>
        <w:t xml:space="preserve">: </w:t>
      </w:r>
      <w:proofErr w:type="spellStart"/>
      <w:r>
        <w:rPr>
          <w:rFonts w:ascii="Palatino Linotype" w:hAnsi="Palatino Linotype" w:cstheme="majorBidi"/>
          <w:sz w:val="28"/>
          <w:szCs w:val="28"/>
        </w:rPr>
        <w:t>ved</w:t>
      </w:r>
      <w:proofErr w:type="spellEnd"/>
      <w:r>
        <w:rPr>
          <w:rFonts w:ascii="Palatino Linotype" w:hAnsi="Palatino Linotype" w:cstheme="majorBidi"/>
          <w:sz w:val="28"/>
          <w:szCs w:val="28"/>
        </w:rPr>
        <w:t>. punto c.</w:t>
      </w:r>
    </w:p>
    <w:p w14:paraId="0C941047" w14:textId="78706F5B" w:rsidR="00743671" w:rsidRPr="00A53723" w:rsidRDefault="00743671" w:rsidP="00B049FD">
      <w:pPr>
        <w:pStyle w:val="Paragrafoelenco"/>
        <w:numPr>
          <w:ilvl w:val="1"/>
          <w:numId w:val="16"/>
        </w:numPr>
        <w:spacing w:before="120" w:after="0" w:line="240" w:lineRule="auto"/>
        <w:ind w:left="567" w:firstLine="0"/>
        <w:jc w:val="both"/>
        <w:rPr>
          <w:rFonts w:ascii="Palatino Linotype" w:hAnsi="Palatino Linotype" w:cstheme="majorBidi"/>
          <w:sz w:val="28"/>
          <w:szCs w:val="28"/>
        </w:rPr>
      </w:pPr>
      <w:r w:rsidRPr="0027343B">
        <w:rPr>
          <w:rFonts w:ascii="Palatino Linotype" w:hAnsi="Palatino Linotype" w:cstheme="majorBidi"/>
          <w:i/>
          <w:iCs/>
          <w:sz w:val="28"/>
          <w:szCs w:val="28"/>
        </w:rPr>
        <w:t>Convegno di fine mandato</w:t>
      </w:r>
      <w:r w:rsidR="0027343B">
        <w:rPr>
          <w:rFonts w:ascii="Palatino Linotype" w:hAnsi="Palatino Linotype" w:cstheme="majorBidi"/>
          <w:sz w:val="28"/>
          <w:szCs w:val="28"/>
        </w:rPr>
        <w:t>: si conferma la programmazione fra il Dicembre 2021 e il Gennaio 2022 e nelle prossime riunioni del CS se ne inizierà la programmazione.</w:t>
      </w:r>
    </w:p>
    <w:bookmarkEnd w:id="3"/>
    <w:p w14:paraId="3BD71016" w14:textId="77777777" w:rsidR="00D343DF" w:rsidRPr="00E02FDD" w:rsidRDefault="00D343DF" w:rsidP="00B049FD">
      <w:pPr>
        <w:spacing w:after="0" w:line="240" w:lineRule="auto"/>
        <w:jc w:val="both"/>
        <w:rPr>
          <w:rFonts w:ascii="Palatino Linotype" w:eastAsia="Times New Roman" w:hAnsi="Palatino Linotype" w:cs="Times New Roman"/>
          <w:sz w:val="28"/>
          <w:szCs w:val="28"/>
          <w:lang w:eastAsia="it-IT"/>
        </w:rPr>
      </w:pPr>
    </w:p>
    <w:p w14:paraId="06D77D44" w14:textId="13ED3ECC" w:rsidR="009D56AD" w:rsidRDefault="009D56AD" w:rsidP="00B049FD">
      <w:pPr>
        <w:spacing w:after="0" w:line="240" w:lineRule="auto"/>
        <w:jc w:val="both"/>
        <w:rPr>
          <w:rFonts w:ascii="Palatino Linotype" w:eastAsia="Times New Roman" w:hAnsi="Palatino Linotype" w:cs="Times New Roman"/>
          <w:bCs/>
          <w:sz w:val="28"/>
          <w:szCs w:val="28"/>
          <w:lang w:eastAsia="it-IT"/>
        </w:rPr>
      </w:pPr>
    </w:p>
    <w:p w14:paraId="43DAC8C5" w14:textId="3C2C431A" w:rsidR="009D56AD" w:rsidRPr="007E537A" w:rsidRDefault="007E537A" w:rsidP="007E537A">
      <w:pPr>
        <w:spacing w:after="0" w:line="240" w:lineRule="auto"/>
        <w:jc w:val="both"/>
        <w:rPr>
          <w:rFonts w:ascii="Palatino Linotype" w:eastAsia="Times New Roman" w:hAnsi="Palatino Linotype" w:cs="Times New Roman"/>
          <w:b/>
          <w:i/>
          <w:iCs/>
          <w:sz w:val="28"/>
          <w:szCs w:val="28"/>
          <w:lang w:eastAsia="it-IT"/>
        </w:rPr>
      </w:pPr>
      <w:r>
        <w:rPr>
          <w:rFonts w:ascii="Palatino Linotype" w:hAnsi="Palatino Linotype" w:cstheme="majorBidi"/>
          <w:b/>
          <w:i/>
          <w:iCs/>
          <w:sz w:val="28"/>
          <w:szCs w:val="28"/>
        </w:rPr>
        <w:t>7.</w:t>
      </w:r>
      <w:r w:rsidR="00B95157">
        <w:rPr>
          <w:rFonts w:ascii="Palatino Linotype" w:hAnsi="Palatino Linotype" w:cstheme="majorBidi"/>
          <w:b/>
          <w:i/>
          <w:iCs/>
          <w:sz w:val="28"/>
          <w:szCs w:val="28"/>
        </w:rPr>
        <w:t xml:space="preserve"> </w:t>
      </w:r>
      <w:r w:rsidR="009D56AD" w:rsidRPr="007E537A">
        <w:rPr>
          <w:rFonts w:ascii="Palatino Linotype" w:hAnsi="Palatino Linotype" w:cstheme="majorBidi"/>
          <w:b/>
          <w:i/>
          <w:iCs/>
          <w:sz w:val="28"/>
          <w:szCs w:val="28"/>
        </w:rPr>
        <w:t>Varie ed eventuali</w:t>
      </w:r>
    </w:p>
    <w:p w14:paraId="64532A0A" w14:textId="1CE8CDC2" w:rsidR="009D56AD" w:rsidRPr="00011AF8" w:rsidRDefault="0027343B" w:rsidP="009D56AD">
      <w:pPr>
        <w:spacing w:after="0" w:line="240" w:lineRule="auto"/>
        <w:jc w:val="both"/>
        <w:rPr>
          <w:rFonts w:ascii="Palatino Linotype" w:eastAsia="Times New Roman" w:hAnsi="Palatino Linotype" w:cs="Times New Roman"/>
          <w:bCs/>
          <w:sz w:val="28"/>
          <w:szCs w:val="28"/>
          <w:lang w:eastAsia="it-IT"/>
        </w:rPr>
      </w:pPr>
      <w:r w:rsidRPr="00011AF8">
        <w:rPr>
          <w:rFonts w:ascii="Palatino Linotype" w:eastAsia="Times New Roman" w:hAnsi="Palatino Linotype" w:cs="Times New Roman"/>
          <w:bCs/>
          <w:sz w:val="28"/>
          <w:szCs w:val="28"/>
          <w:lang w:eastAsia="it-IT"/>
        </w:rPr>
        <w:t xml:space="preserve">Prende la parola Elisa Giomi per segnalare che, a causa di intervenuto conferimento di incarico pubblico, </w:t>
      </w:r>
      <w:r w:rsidR="0008789F" w:rsidRPr="00011AF8">
        <w:rPr>
          <w:rFonts w:ascii="Palatino Linotype" w:eastAsia="Times New Roman" w:hAnsi="Palatino Linotype" w:cs="Times New Roman"/>
          <w:bCs/>
          <w:sz w:val="28"/>
          <w:szCs w:val="28"/>
          <w:lang w:eastAsia="it-IT"/>
        </w:rPr>
        <w:t xml:space="preserve">è impossibilitata a </w:t>
      </w:r>
      <w:r w:rsidR="00216D42" w:rsidRPr="00011AF8">
        <w:rPr>
          <w:rFonts w:ascii="Palatino Linotype" w:eastAsia="Times New Roman" w:hAnsi="Palatino Linotype" w:cs="Times New Roman"/>
          <w:bCs/>
          <w:sz w:val="28"/>
          <w:szCs w:val="28"/>
          <w:lang w:eastAsia="it-IT"/>
        </w:rPr>
        <w:t>coadiuvare il CS nelle attività di Sezione. Il CS prende atto dell’annuncio del</w:t>
      </w:r>
      <w:r w:rsidRPr="00011AF8">
        <w:rPr>
          <w:rFonts w:ascii="Palatino Linotype" w:eastAsia="Times New Roman" w:hAnsi="Palatino Linotype" w:cs="Times New Roman"/>
          <w:bCs/>
          <w:sz w:val="28"/>
          <w:szCs w:val="28"/>
          <w:lang w:eastAsia="it-IT"/>
        </w:rPr>
        <w:t xml:space="preserve">le sue </w:t>
      </w:r>
      <w:r w:rsidR="00216D42" w:rsidRPr="00011AF8">
        <w:rPr>
          <w:rFonts w:ascii="Palatino Linotype" w:eastAsia="Times New Roman" w:hAnsi="Palatino Linotype" w:cs="Times New Roman"/>
          <w:bCs/>
          <w:sz w:val="28"/>
          <w:szCs w:val="28"/>
          <w:lang w:eastAsia="it-IT"/>
        </w:rPr>
        <w:t xml:space="preserve">probabili </w:t>
      </w:r>
      <w:r w:rsidRPr="00011AF8">
        <w:rPr>
          <w:rFonts w:ascii="Palatino Linotype" w:eastAsia="Times New Roman" w:hAnsi="Palatino Linotype" w:cs="Times New Roman"/>
          <w:bCs/>
          <w:sz w:val="28"/>
          <w:szCs w:val="28"/>
          <w:lang w:eastAsia="it-IT"/>
        </w:rPr>
        <w:t xml:space="preserve">dimissioni </w:t>
      </w:r>
      <w:r w:rsidR="00216D42" w:rsidRPr="00011AF8">
        <w:rPr>
          <w:rFonts w:ascii="Palatino Linotype" w:eastAsia="Times New Roman" w:hAnsi="Palatino Linotype" w:cs="Times New Roman"/>
          <w:bCs/>
          <w:sz w:val="28"/>
          <w:szCs w:val="28"/>
          <w:lang w:eastAsia="it-IT"/>
        </w:rPr>
        <w:t>e si riserva di prendere una decisione nella prossima riunione programmata a</w:t>
      </w:r>
      <w:r w:rsidRPr="00011AF8">
        <w:rPr>
          <w:rFonts w:ascii="Palatino Linotype" w:eastAsia="Times New Roman" w:hAnsi="Palatino Linotype" w:cs="Times New Roman"/>
          <w:bCs/>
          <w:sz w:val="28"/>
          <w:szCs w:val="28"/>
          <w:lang w:eastAsia="it-IT"/>
        </w:rPr>
        <w:t xml:space="preserve"> Gennaio 2021</w:t>
      </w:r>
      <w:r w:rsidR="00216D42" w:rsidRPr="00011AF8">
        <w:rPr>
          <w:rFonts w:ascii="Palatino Linotype" w:eastAsia="Times New Roman" w:hAnsi="Palatino Linotype" w:cs="Times New Roman"/>
          <w:bCs/>
          <w:sz w:val="28"/>
          <w:szCs w:val="28"/>
          <w:lang w:eastAsia="it-IT"/>
        </w:rPr>
        <w:t xml:space="preserve"> e allorquando le dimissioni della componente Giomi saranno state formalizzate con una comunicazione scritta al </w:t>
      </w:r>
      <w:r w:rsidR="00216D42" w:rsidRPr="00011AF8">
        <w:rPr>
          <w:rFonts w:ascii="Palatino Linotype" w:eastAsia="Times New Roman" w:hAnsi="Palatino Linotype" w:cs="Times New Roman"/>
          <w:bCs/>
          <w:sz w:val="28"/>
          <w:szCs w:val="28"/>
          <w:lang w:eastAsia="it-IT"/>
        </w:rPr>
        <w:lastRenderedPageBreak/>
        <w:t>Coordinatore e alla Segreteria di Sezione</w:t>
      </w:r>
      <w:r w:rsidRPr="00011AF8">
        <w:rPr>
          <w:rFonts w:ascii="Palatino Linotype" w:eastAsia="Times New Roman" w:hAnsi="Palatino Linotype" w:cs="Times New Roman"/>
          <w:bCs/>
          <w:sz w:val="28"/>
          <w:szCs w:val="28"/>
          <w:lang w:eastAsia="it-IT"/>
        </w:rPr>
        <w:t>.</w:t>
      </w:r>
      <w:r w:rsidR="00216D42" w:rsidRPr="00011AF8">
        <w:rPr>
          <w:rFonts w:ascii="Palatino Linotype" w:eastAsia="Times New Roman" w:hAnsi="Palatino Linotype" w:cs="Times New Roman"/>
          <w:bCs/>
          <w:sz w:val="28"/>
          <w:szCs w:val="28"/>
          <w:lang w:eastAsia="it-IT"/>
        </w:rPr>
        <w:t xml:space="preserve"> Nel frattempo gli oneri in capo alla collega saranno distribuiti tra le/gli </w:t>
      </w:r>
      <w:proofErr w:type="spellStart"/>
      <w:r w:rsidR="00216D42" w:rsidRPr="00011AF8">
        <w:rPr>
          <w:rFonts w:ascii="Palatino Linotype" w:eastAsia="Times New Roman" w:hAnsi="Palatino Linotype" w:cs="Times New Roman"/>
          <w:bCs/>
          <w:sz w:val="28"/>
          <w:szCs w:val="28"/>
          <w:lang w:eastAsia="it-IT"/>
        </w:rPr>
        <w:t>altr</w:t>
      </w:r>
      <w:proofErr w:type="spellEnd"/>
      <w:r w:rsidR="00216D42" w:rsidRPr="00011AF8">
        <w:rPr>
          <w:rFonts w:ascii="Palatino Linotype" w:eastAsia="Times New Roman" w:hAnsi="Palatino Linotype" w:cs="Times New Roman"/>
          <w:bCs/>
          <w:sz w:val="28"/>
          <w:szCs w:val="28"/>
          <w:lang w:eastAsia="it-IT"/>
        </w:rPr>
        <w:t xml:space="preserve">* componenti del CS. </w:t>
      </w:r>
    </w:p>
    <w:p w14:paraId="611C3716" w14:textId="6F56A205" w:rsidR="009D56AD" w:rsidRDefault="009D56AD" w:rsidP="00B049FD">
      <w:pPr>
        <w:spacing w:after="0" w:line="240" w:lineRule="auto"/>
        <w:jc w:val="both"/>
        <w:rPr>
          <w:rFonts w:ascii="Palatino Linotype" w:eastAsia="Times New Roman" w:hAnsi="Palatino Linotype" w:cs="Times New Roman"/>
          <w:sz w:val="28"/>
          <w:szCs w:val="28"/>
          <w:lang w:eastAsia="it-IT"/>
        </w:rPr>
      </w:pPr>
      <w:bookmarkStart w:id="4" w:name="_Hlk20323143"/>
    </w:p>
    <w:p w14:paraId="69928C3B" w14:textId="77777777" w:rsidR="005567AA" w:rsidRDefault="005567AA" w:rsidP="00B049FD">
      <w:pPr>
        <w:spacing w:after="0" w:line="240" w:lineRule="auto"/>
        <w:jc w:val="both"/>
        <w:rPr>
          <w:rFonts w:ascii="Palatino Linotype" w:eastAsia="Times New Roman" w:hAnsi="Palatino Linotype" w:cs="Times New Roman"/>
          <w:sz w:val="28"/>
          <w:szCs w:val="28"/>
          <w:lang w:eastAsia="it-IT"/>
        </w:rPr>
      </w:pPr>
    </w:p>
    <w:p w14:paraId="5C6579C5" w14:textId="4DC63097" w:rsidR="001346D0" w:rsidRDefault="00B049FD" w:rsidP="001346D0">
      <w:pPr>
        <w:spacing w:after="0" w:line="240" w:lineRule="auto"/>
        <w:jc w:val="both"/>
        <w:rPr>
          <w:rFonts w:ascii="Palatino Linotype" w:eastAsia="Times New Roman" w:hAnsi="Palatino Linotype" w:cs="Times New Roman"/>
          <w:sz w:val="28"/>
          <w:szCs w:val="28"/>
          <w:lang w:eastAsia="it-IT"/>
        </w:rPr>
      </w:pPr>
      <w:r w:rsidRPr="00E02FDD">
        <w:rPr>
          <w:rFonts w:ascii="Palatino Linotype" w:eastAsia="Times New Roman" w:hAnsi="Palatino Linotype" w:cs="Times New Roman"/>
          <w:sz w:val="28"/>
          <w:szCs w:val="28"/>
          <w:lang w:eastAsia="it-IT"/>
        </w:rPr>
        <w:t>La riunione si conclude alle ore 1</w:t>
      </w:r>
      <w:r w:rsidR="0027343B">
        <w:rPr>
          <w:rFonts w:ascii="Palatino Linotype" w:eastAsia="Times New Roman" w:hAnsi="Palatino Linotype" w:cs="Times New Roman"/>
          <w:sz w:val="28"/>
          <w:szCs w:val="28"/>
          <w:lang w:eastAsia="it-IT"/>
        </w:rPr>
        <w:t>9</w:t>
      </w:r>
      <w:r w:rsidRPr="00E02FDD">
        <w:rPr>
          <w:rFonts w:ascii="Palatino Linotype" w:eastAsia="Times New Roman" w:hAnsi="Palatino Linotype" w:cs="Times New Roman"/>
          <w:sz w:val="28"/>
          <w:szCs w:val="28"/>
          <w:lang w:eastAsia="it-IT"/>
        </w:rPr>
        <w:t>,</w:t>
      </w:r>
      <w:r w:rsidR="005567AA">
        <w:rPr>
          <w:rFonts w:ascii="Palatino Linotype" w:eastAsia="Times New Roman" w:hAnsi="Palatino Linotype" w:cs="Times New Roman"/>
          <w:sz w:val="28"/>
          <w:szCs w:val="28"/>
          <w:lang w:eastAsia="it-IT"/>
        </w:rPr>
        <w:t xml:space="preserve">00 </w:t>
      </w:r>
      <w:r w:rsidRPr="00E02FDD">
        <w:rPr>
          <w:rFonts w:ascii="Palatino Linotype" w:eastAsia="Times New Roman" w:hAnsi="Palatino Linotype" w:cs="Times New Roman"/>
          <w:sz w:val="28"/>
          <w:szCs w:val="28"/>
          <w:lang w:eastAsia="it-IT"/>
        </w:rPr>
        <w:t xml:space="preserve">e </w:t>
      </w:r>
      <w:r w:rsidR="009D56AD">
        <w:rPr>
          <w:rFonts w:ascii="Palatino Linotype" w:eastAsia="Times New Roman" w:hAnsi="Palatino Linotype" w:cs="Times New Roman"/>
          <w:sz w:val="28"/>
          <w:szCs w:val="28"/>
          <w:lang w:eastAsia="it-IT"/>
        </w:rPr>
        <w:t xml:space="preserve">il CS </w:t>
      </w:r>
      <w:r w:rsidR="005567AA">
        <w:rPr>
          <w:rFonts w:ascii="Palatino Linotype" w:eastAsia="Times New Roman" w:hAnsi="Palatino Linotype" w:cs="Times New Roman"/>
          <w:sz w:val="28"/>
          <w:szCs w:val="28"/>
          <w:lang w:eastAsia="it-IT"/>
        </w:rPr>
        <w:t xml:space="preserve">concorda di convocarsi per via telematica </w:t>
      </w:r>
      <w:r w:rsidR="0027343B">
        <w:rPr>
          <w:rFonts w:ascii="Palatino Linotype" w:eastAsia="Times New Roman" w:hAnsi="Palatino Linotype" w:cs="Times New Roman"/>
          <w:sz w:val="28"/>
          <w:szCs w:val="28"/>
          <w:lang w:eastAsia="it-IT"/>
        </w:rPr>
        <w:t>nel mese di Gennaio 2021</w:t>
      </w:r>
      <w:r w:rsidRPr="00E02FDD">
        <w:rPr>
          <w:rFonts w:ascii="Palatino Linotype" w:eastAsia="Times New Roman" w:hAnsi="Palatino Linotype" w:cs="Times New Roman"/>
          <w:sz w:val="28"/>
          <w:szCs w:val="28"/>
          <w:lang w:eastAsia="it-IT"/>
        </w:rPr>
        <w:t>.</w:t>
      </w:r>
      <w:bookmarkEnd w:id="4"/>
    </w:p>
    <w:p w14:paraId="2A2A4B9E" w14:textId="77777777" w:rsidR="00216D42" w:rsidRDefault="00216D42" w:rsidP="001346D0">
      <w:pPr>
        <w:spacing w:after="0" w:line="240" w:lineRule="auto"/>
        <w:jc w:val="both"/>
        <w:rPr>
          <w:rFonts w:ascii="Palatino Linotype" w:eastAsia="Times New Roman" w:hAnsi="Palatino Linotype" w:cs="Times New Roman"/>
          <w:sz w:val="28"/>
          <w:szCs w:val="28"/>
          <w:lang w:eastAsia="it-IT"/>
        </w:rPr>
      </w:pPr>
    </w:p>
    <w:p w14:paraId="33A3B275" w14:textId="798C7386" w:rsidR="00216D42" w:rsidRPr="00E02FDD" w:rsidRDefault="00216D42" w:rsidP="001346D0">
      <w:pPr>
        <w:spacing w:after="0" w:line="240" w:lineRule="auto"/>
        <w:jc w:val="both"/>
        <w:rPr>
          <w:rFonts w:ascii="Palatino Linotype" w:hAnsi="Palatino Linotype"/>
          <w:sz w:val="32"/>
          <w:szCs w:val="32"/>
        </w:rPr>
      </w:pPr>
    </w:p>
    <w:sectPr w:rsidR="00216D42" w:rsidRPr="00E02FDD" w:rsidSect="00F17A1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E1EE1" w14:textId="77777777" w:rsidR="00FC28CA" w:rsidRDefault="00FC28CA" w:rsidP="00065FA8">
      <w:pPr>
        <w:spacing w:after="0" w:line="240" w:lineRule="auto"/>
      </w:pPr>
      <w:r>
        <w:separator/>
      </w:r>
    </w:p>
  </w:endnote>
  <w:endnote w:type="continuationSeparator" w:id="0">
    <w:p w14:paraId="78E35987" w14:textId="77777777" w:rsidR="00FC28CA" w:rsidRDefault="00FC28CA" w:rsidP="0006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306170"/>
      <w:docPartObj>
        <w:docPartGallery w:val="Page Numbers (Bottom of Page)"/>
        <w:docPartUnique/>
      </w:docPartObj>
    </w:sdtPr>
    <w:sdtEndPr/>
    <w:sdtContent>
      <w:p w14:paraId="120A89B2" w14:textId="79528483" w:rsidR="00D15954" w:rsidRDefault="00D15954">
        <w:pPr>
          <w:pStyle w:val="Pidipagina"/>
          <w:jc w:val="right"/>
        </w:pPr>
        <w:r>
          <w:fldChar w:fldCharType="begin"/>
        </w:r>
        <w:r>
          <w:instrText>PAGE   \* MERGEFORMAT</w:instrText>
        </w:r>
        <w:r>
          <w:fldChar w:fldCharType="separate"/>
        </w:r>
        <w:r w:rsidR="00216D42">
          <w:rPr>
            <w:noProof/>
          </w:rPr>
          <w:t>5</w:t>
        </w:r>
        <w:r>
          <w:fldChar w:fldCharType="end"/>
        </w:r>
      </w:p>
    </w:sdtContent>
  </w:sdt>
  <w:p w14:paraId="08F9FF5C" w14:textId="77777777" w:rsidR="00D15954" w:rsidRDefault="00D159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AA541" w14:textId="77777777" w:rsidR="00FC28CA" w:rsidRDefault="00FC28CA" w:rsidP="00065FA8">
      <w:pPr>
        <w:spacing w:after="0" w:line="240" w:lineRule="auto"/>
      </w:pPr>
      <w:r>
        <w:separator/>
      </w:r>
    </w:p>
  </w:footnote>
  <w:footnote w:type="continuationSeparator" w:id="0">
    <w:p w14:paraId="5CE8734B" w14:textId="77777777" w:rsidR="00FC28CA" w:rsidRDefault="00FC28CA" w:rsidP="00065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38952" w14:textId="267BA3FC" w:rsidR="00367FB6" w:rsidRDefault="00807C78" w:rsidP="00065FA8">
    <w:pPr>
      <w:pStyle w:val="Intestazione"/>
      <w:jc w:val="center"/>
    </w:pPr>
    <w:r>
      <w:rPr>
        <w:noProof/>
        <w:lang w:eastAsia="it-IT"/>
      </w:rPr>
      <w:drawing>
        <wp:inline distT="0" distB="0" distL="0" distR="0" wp14:anchorId="78E223DB" wp14:editId="60F4B2C9">
          <wp:extent cx="1375410" cy="882595"/>
          <wp:effectExtent l="0" t="0" r="0" b="0"/>
          <wp:docPr id="2" name="Immagine 2"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UDI DI GENERE.png"/>
                  <pic:cNvPicPr/>
                </pic:nvPicPr>
                <pic:blipFill>
                  <a:blip r:embed="rId1">
                    <a:extLst>
                      <a:ext uri="{28A0092B-C50C-407E-A947-70E740481C1C}">
                        <a14:useLocalDpi xmlns:a14="http://schemas.microsoft.com/office/drawing/2010/main" val="0"/>
                      </a:ext>
                    </a:extLst>
                  </a:blip>
                  <a:stretch>
                    <a:fillRect/>
                  </a:stretch>
                </pic:blipFill>
                <pic:spPr>
                  <a:xfrm>
                    <a:off x="0" y="0"/>
                    <a:ext cx="1396385" cy="896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72435"/>
    <w:multiLevelType w:val="hybridMultilevel"/>
    <w:tmpl w:val="8C10E58E"/>
    <w:lvl w:ilvl="0" w:tplc="03DEC4EE">
      <w:start w:val="1"/>
      <w:numFmt w:val="bullet"/>
      <w:lvlText w:val="-"/>
      <w:lvlJc w:val="left"/>
      <w:pPr>
        <w:ind w:left="436" w:hanging="360"/>
      </w:pPr>
      <w:rPr>
        <w:rFonts w:ascii="Palatino Linotype" w:eastAsiaTheme="minorHAnsi" w:hAnsi="Palatino Linotype" w:cs="Times New Roman" w:hint="default"/>
        <w:b/>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 w15:restartNumberingAfterBreak="0">
    <w:nsid w:val="072D6959"/>
    <w:multiLevelType w:val="hybridMultilevel"/>
    <w:tmpl w:val="EB1420FC"/>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530833"/>
    <w:multiLevelType w:val="multilevel"/>
    <w:tmpl w:val="9486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C97D6B"/>
    <w:multiLevelType w:val="hybridMultilevel"/>
    <w:tmpl w:val="B99E88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273D79"/>
    <w:multiLevelType w:val="hybridMultilevel"/>
    <w:tmpl w:val="F8E61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55726C"/>
    <w:multiLevelType w:val="hybridMultilevel"/>
    <w:tmpl w:val="BFF82DC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85D2699"/>
    <w:multiLevelType w:val="hybridMultilevel"/>
    <w:tmpl w:val="B99E88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915412F"/>
    <w:multiLevelType w:val="hybridMultilevel"/>
    <w:tmpl w:val="BFA2337E"/>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2D5831B0"/>
    <w:multiLevelType w:val="hybridMultilevel"/>
    <w:tmpl w:val="31D29B30"/>
    <w:lvl w:ilvl="0" w:tplc="9A0E9EC4">
      <w:start w:val="7"/>
      <w:numFmt w:val="bullet"/>
      <w:lvlText w:val="-"/>
      <w:lvlJc w:val="left"/>
      <w:pPr>
        <w:ind w:left="720" w:hanging="360"/>
      </w:pPr>
      <w:rPr>
        <w:rFonts w:ascii="Palatino Linotype" w:eastAsia="Times New Roman" w:hAnsi="Palatino Linotype" w:cs="Palatino Linotyp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7858B7"/>
    <w:multiLevelType w:val="hybridMultilevel"/>
    <w:tmpl w:val="9B84A03E"/>
    <w:lvl w:ilvl="0" w:tplc="F508D40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36C42F84"/>
    <w:multiLevelType w:val="hybridMultilevel"/>
    <w:tmpl w:val="F8489DD8"/>
    <w:lvl w:ilvl="0" w:tplc="2F1E2230">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D62E4D"/>
    <w:multiLevelType w:val="hybridMultilevel"/>
    <w:tmpl w:val="AB7E6B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F1493A"/>
    <w:multiLevelType w:val="hybridMultilevel"/>
    <w:tmpl w:val="F3324BF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5EB18E9"/>
    <w:multiLevelType w:val="hybridMultilevel"/>
    <w:tmpl w:val="56DCB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02904DB"/>
    <w:multiLevelType w:val="hybridMultilevel"/>
    <w:tmpl w:val="666A7CFA"/>
    <w:lvl w:ilvl="0" w:tplc="D8665D44">
      <w:start w:val="3"/>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3E1913"/>
    <w:multiLevelType w:val="hybridMultilevel"/>
    <w:tmpl w:val="B26671A2"/>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26529E7"/>
    <w:multiLevelType w:val="hybridMultilevel"/>
    <w:tmpl w:val="9E1ADD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5D2293E"/>
    <w:multiLevelType w:val="hybridMultilevel"/>
    <w:tmpl w:val="01986F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6D57F4A"/>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75071D6"/>
    <w:multiLevelType w:val="hybridMultilevel"/>
    <w:tmpl w:val="5282B640"/>
    <w:lvl w:ilvl="0" w:tplc="C55CE614">
      <w:start w:val="8"/>
      <w:numFmt w:val="decimal"/>
      <w:lvlText w:val="%1."/>
      <w:lvlJc w:val="left"/>
      <w:pPr>
        <w:ind w:left="720" w:hanging="360"/>
      </w:pPr>
      <w:rPr>
        <w:rFonts w:eastAsiaTheme="minorHAnsi" w:cstheme="maj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7E04F2B"/>
    <w:multiLevelType w:val="hybridMultilevel"/>
    <w:tmpl w:val="95B85F00"/>
    <w:lvl w:ilvl="0" w:tplc="1F9ACAE0">
      <w:numFmt w:val="bullet"/>
      <w:lvlText w:val="-"/>
      <w:lvlJc w:val="left"/>
      <w:pPr>
        <w:ind w:left="720" w:hanging="360"/>
      </w:pPr>
      <w:rPr>
        <w:rFonts w:ascii="Palatino Linotype" w:eastAsia="Times New Roman" w:hAnsi="Palatino Linotype" w:cs="Palatino Linotyp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9106B18"/>
    <w:multiLevelType w:val="hybridMultilevel"/>
    <w:tmpl w:val="B94C2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D71633B"/>
    <w:multiLevelType w:val="hybridMultilevel"/>
    <w:tmpl w:val="14E4E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F945E3D"/>
    <w:multiLevelType w:val="hybridMultilevel"/>
    <w:tmpl w:val="3364DA38"/>
    <w:lvl w:ilvl="0" w:tplc="04100019">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4" w15:restartNumberingAfterBreak="0">
    <w:nsid w:val="7292275A"/>
    <w:multiLevelType w:val="multilevel"/>
    <w:tmpl w:val="ACBA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305917"/>
    <w:multiLevelType w:val="hybridMultilevel"/>
    <w:tmpl w:val="439878E0"/>
    <w:lvl w:ilvl="0" w:tplc="14567D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7BC2B6A"/>
    <w:multiLevelType w:val="hybridMultilevel"/>
    <w:tmpl w:val="EF96F3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E8B7718"/>
    <w:multiLevelType w:val="hybridMultilevel"/>
    <w:tmpl w:val="AF1C6C50"/>
    <w:lvl w:ilvl="0" w:tplc="49ACDA98">
      <w:start w:val="2"/>
      <w:numFmt w:val="bullet"/>
      <w:lvlText w:val="-"/>
      <w:lvlJc w:val="left"/>
      <w:pPr>
        <w:ind w:left="720" w:hanging="360"/>
      </w:pPr>
      <w:rPr>
        <w:rFonts w:ascii="Palatino Linotype" w:eastAsia="Times New Roman" w:hAnsi="Palatino Linotype" w:cs="Palatino Linotyp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num>
  <w:num w:numId="4">
    <w:abstractNumId w:val="21"/>
  </w:num>
  <w:num w:numId="5">
    <w:abstractNumId w:val="26"/>
  </w:num>
  <w:num w:numId="6">
    <w:abstractNumId w:val="4"/>
  </w:num>
  <w:num w:numId="7">
    <w:abstractNumId w:val="27"/>
  </w:num>
  <w:num w:numId="8">
    <w:abstractNumId w:val="16"/>
  </w:num>
  <w:num w:numId="9">
    <w:abstractNumId w:val="11"/>
  </w:num>
  <w:num w:numId="10">
    <w:abstractNumId w:val="22"/>
  </w:num>
  <w:num w:numId="11">
    <w:abstractNumId w:val="13"/>
  </w:num>
  <w:num w:numId="12">
    <w:abstractNumId w:val="25"/>
  </w:num>
  <w:num w:numId="13">
    <w:abstractNumId w:val="20"/>
  </w:num>
  <w:num w:numId="14">
    <w:abstractNumId w:val="8"/>
  </w:num>
  <w:num w:numId="15">
    <w:abstractNumId w:val="17"/>
  </w:num>
  <w:num w:numId="16">
    <w:abstractNumId w:val="12"/>
  </w:num>
  <w:num w:numId="17">
    <w:abstractNumId w:val="7"/>
  </w:num>
  <w:num w:numId="18">
    <w:abstractNumId w:val="23"/>
  </w:num>
  <w:num w:numId="19">
    <w:abstractNumId w:val="15"/>
  </w:num>
  <w:num w:numId="20">
    <w:abstractNumId w:val="2"/>
  </w:num>
  <w:num w:numId="21">
    <w:abstractNumId w:val="24"/>
  </w:num>
  <w:num w:numId="22">
    <w:abstractNumId w:val="14"/>
  </w:num>
  <w:num w:numId="23">
    <w:abstractNumId w:val="1"/>
  </w:num>
  <w:num w:numId="24">
    <w:abstractNumId w:val="19"/>
  </w:num>
  <w:num w:numId="25">
    <w:abstractNumId w:val="0"/>
  </w:num>
  <w:num w:numId="26">
    <w:abstractNumId w:val="18"/>
  </w:num>
  <w:num w:numId="27">
    <w:abstractNumId w:val="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4E8"/>
    <w:rsid w:val="00011AF8"/>
    <w:rsid w:val="000122A2"/>
    <w:rsid w:val="00016BB5"/>
    <w:rsid w:val="00021D1D"/>
    <w:rsid w:val="000272AE"/>
    <w:rsid w:val="00036564"/>
    <w:rsid w:val="00042036"/>
    <w:rsid w:val="000435EE"/>
    <w:rsid w:val="0004552B"/>
    <w:rsid w:val="00051F64"/>
    <w:rsid w:val="000545E3"/>
    <w:rsid w:val="00063647"/>
    <w:rsid w:val="00065FA8"/>
    <w:rsid w:val="000806FD"/>
    <w:rsid w:val="00085361"/>
    <w:rsid w:val="0008789F"/>
    <w:rsid w:val="000B152B"/>
    <w:rsid w:val="000B23ED"/>
    <w:rsid w:val="000B5F46"/>
    <w:rsid w:val="000F4165"/>
    <w:rsid w:val="000F6FA9"/>
    <w:rsid w:val="00106B11"/>
    <w:rsid w:val="001337E9"/>
    <w:rsid w:val="001346D0"/>
    <w:rsid w:val="00134FC7"/>
    <w:rsid w:val="00137D89"/>
    <w:rsid w:val="00140FCA"/>
    <w:rsid w:val="00141F2B"/>
    <w:rsid w:val="001433F6"/>
    <w:rsid w:val="0014489F"/>
    <w:rsid w:val="0015412B"/>
    <w:rsid w:val="001547A9"/>
    <w:rsid w:val="001642B0"/>
    <w:rsid w:val="00165652"/>
    <w:rsid w:val="00173731"/>
    <w:rsid w:val="0017437D"/>
    <w:rsid w:val="00175E98"/>
    <w:rsid w:val="0018059F"/>
    <w:rsid w:val="001951CF"/>
    <w:rsid w:val="001B17FA"/>
    <w:rsid w:val="001C234A"/>
    <w:rsid w:val="001C3FC3"/>
    <w:rsid w:val="001D2D77"/>
    <w:rsid w:val="001D7BAB"/>
    <w:rsid w:val="001E2676"/>
    <w:rsid w:val="001E4858"/>
    <w:rsid w:val="0020240C"/>
    <w:rsid w:val="00202F66"/>
    <w:rsid w:val="00216046"/>
    <w:rsid w:val="00216D42"/>
    <w:rsid w:val="00227C01"/>
    <w:rsid w:val="002373E5"/>
    <w:rsid w:val="0027343B"/>
    <w:rsid w:val="00274568"/>
    <w:rsid w:val="00274E65"/>
    <w:rsid w:val="00280C87"/>
    <w:rsid w:val="00283640"/>
    <w:rsid w:val="00293E9E"/>
    <w:rsid w:val="00294833"/>
    <w:rsid w:val="00296416"/>
    <w:rsid w:val="00297FA4"/>
    <w:rsid w:val="002A0126"/>
    <w:rsid w:val="002C7CFF"/>
    <w:rsid w:val="002D7B1C"/>
    <w:rsid w:val="002F1012"/>
    <w:rsid w:val="002F300E"/>
    <w:rsid w:val="002F63FB"/>
    <w:rsid w:val="0031024C"/>
    <w:rsid w:val="00317B26"/>
    <w:rsid w:val="00322733"/>
    <w:rsid w:val="00323D18"/>
    <w:rsid w:val="003303BC"/>
    <w:rsid w:val="00337007"/>
    <w:rsid w:val="00355DCC"/>
    <w:rsid w:val="00367FB6"/>
    <w:rsid w:val="00374833"/>
    <w:rsid w:val="00374C67"/>
    <w:rsid w:val="00390D51"/>
    <w:rsid w:val="00391EC3"/>
    <w:rsid w:val="00396FB0"/>
    <w:rsid w:val="003A2116"/>
    <w:rsid w:val="003C40AB"/>
    <w:rsid w:val="003D3B87"/>
    <w:rsid w:val="003D5281"/>
    <w:rsid w:val="003D5564"/>
    <w:rsid w:val="00414F16"/>
    <w:rsid w:val="00423FA5"/>
    <w:rsid w:val="00432807"/>
    <w:rsid w:val="00432ED9"/>
    <w:rsid w:val="0043469E"/>
    <w:rsid w:val="004433C4"/>
    <w:rsid w:val="004455D6"/>
    <w:rsid w:val="0044726B"/>
    <w:rsid w:val="00453148"/>
    <w:rsid w:val="00455779"/>
    <w:rsid w:val="00460F9B"/>
    <w:rsid w:val="00462A05"/>
    <w:rsid w:val="00494AE3"/>
    <w:rsid w:val="00495593"/>
    <w:rsid w:val="00495F4A"/>
    <w:rsid w:val="004C0037"/>
    <w:rsid w:val="00500BDB"/>
    <w:rsid w:val="0052129A"/>
    <w:rsid w:val="0053052C"/>
    <w:rsid w:val="0053436F"/>
    <w:rsid w:val="005567AA"/>
    <w:rsid w:val="00556EA0"/>
    <w:rsid w:val="00556EAA"/>
    <w:rsid w:val="00561BF8"/>
    <w:rsid w:val="00565DB2"/>
    <w:rsid w:val="00580C7F"/>
    <w:rsid w:val="00592F36"/>
    <w:rsid w:val="00593FF0"/>
    <w:rsid w:val="005A7BD1"/>
    <w:rsid w:val="005B1C8B"/>
    <w:rsid w:val="005B7DEC"/>
    <w:rsid w:val="005C41F4"/>
    <w:rsid w:val="005C7CA3"/>
    <w:rsid w:val="005F2CA1"/>
    <w:rsid w:val="005F3DA4"/>
    <w:rsid w:val="005F4658"/>
    <w:rsid w:val="006035D2"/>
    <w:rsid w:val="00606BE3"/>
    <w:rsid w:val="00606CC2"/>
    <w:rsid w:val="006105A3"/>
    <w:rsid w:val="00610C9F"/>
    <w:rsid w:val="00612EA0"/>
    <w:rsid w:val="00621E47"/>
    <w:rsid w:val="00645DDD"/>
    <w:rsid w:val="00646117"/>
    <w:rsid w:val="00650ECC"/>
    <w:rsid w:val="006517FF"/>
    <w:rsid w:val="00652207"/>
    <w:rsid w:val="00654D25"/>
    <w:rsid w:val="00660A14"/>
    <w:rsid w:val="0066681C"/>
    <w:rsid w:val="00677670"/>
    <w:rsid w:val="0068133A"/>
    <w:rsid w:val="0068276D"/>
    <w:rsid w:val="006A1223"/>
    <w:rsid w:val="006B04E8"/>
    <w:rsid w:val="006B0E56"/>
    <w:rsid w:val="006B3DB4"/>
    <w:rsid w:val="006C3416"/>
    <w:rsid w:val="006F2679"/>
    <w:rsid w:val="006F61EA"/>
    <w:rsid w:val="007002CB"/>
    <w:rsid w:val="0070099D"/>
    <w:rsid w:val="0070435D"/>
    <w:rsid w:val="00722E33"/>
    <w:rsid w:val="00725029"/>
    <w:rsid w:val="00742D85"/>
    <w:rsid w:val="00743671"/>
    <w:rsid w:val="00755BB8"/>
    <w:rsid w:val="007707D9"/>
    <w:rsid w:val="00771529"/>
    <w:rsid w:val="00776080"/>
    <w:rsid w:val="00780904"/>
    <w:rsid w:val="007861F0"/>
    <w:rsid w:val="0079060A"/>
    <w:rsid w:val="00795AF6"/>
    <w:rsid w:val="007A06DF"/>
    <w:rsid w:val="007A54CD"/>
    <w:rsid w:val="007B2F6D"/>
    <w:rsid w:val="007E537A"/>
    <w:rsid w:val="00807C78"/>
    <w:rsid w:val="00812CE9"/>
    <w:rsid w:val="00813DD2"/>
    <w:rsid w:val="00815B7F"/>
    <w:rsid w:val="008268D8"/>
    <w:rsid w:val="00831399"/>
    <w:rsid w:val="008578A5"/>
    <w:rsid w:val="008739CB"/>
    <w:rsid w:val="0089599C"/>
    <w:rsid w:val="008A6D19"/>
    <w:rsid w:val="008B20E2"/>
    <w:rsid w:val="008D390D"/>
    <w:rsid w:val="008E2A0E"/>
    <w:rsid w:val="008E3148"/>
    <w:rsid w:val="008E4AC0"/>
    <w:rsid w:val="008E7573"/>
    <w:rsid w:val="00945B6A"/>
    <w:rsid w:val="00946C50"/>
    <w:rsid w:val="0095481A"/>
    <w:rsid w:val="0096053B"/>
    <w:rsid w:val="009647A1"/>
    <w:rsid w:val="00964FB3"/>
    <w:rsid w:val="009670A2"/>
    <w:rsid w:val="0097007C"/>
    <w:rsid w:val="00972F2C"/>
    <w:rsid w:val="00975605"/>
    <w:rsid w:val="0098642E"/>
    <w:rsid w:val="009870E2"/>
    <w:rsid w:val="0099360E"/>
    <w:rsid w:val="00993DF7"/>
    <w:rsid w:val="009A0D8F"/>
    <w:rsid w:val="009B3998"/>
    <w:rsid w:val="009B443A"/>
    <w:rsid w:val="009C71FF"/>
    <w:rsid w:val="009D0422"/>
    <w:rsid w:val="009D39B4"/>
    <w:rsid w:val="009D4947"/>
    <w:rsid w:val="009D56AD"/>
    <w:rsid w:val="009E3FE0"/>
    <w:rsid w:val="009F366B"/>
    <w:rsid w:val="009F7BA3"/>
    <w:rsid w:val="00A026A8"/>
    <w:rsid w:val="00A10B94"/>
    <w:rsid w:val="00A11FBA"/>
    <w:rsid w:val="00A23A2D"/>
    <w:rsid w:val="00A36BDA"/>
    <w:rsid w:val="00A372FC"/>
    <w:rsid w:val="00A53723"/>
    <w:rsid w:val="00A82D2F"/>
    <w:rsid w:val="00A963D5"/>
    <w:rsid w:val="00AB0BC0"/>
    <w:rsid w:val="00AC72F5"/>
    <w:rsid w:val="00AF4108"/>
    <w:rsid w:val="00B032A7"/>
    <w:rsid w:val="00B049FD"/>
    <w:rsid w:val="00B05ADD"/>
    <w:rsid w:val="00B119AE"/>
    <w:rsid w:val="00B37DA8"/>
    <w:rsid w:val="00B409AA"/>
    <w:rsid w:val="00B510C5"/>
    <w:rsid w:val="00B66A5C"/>
    <w:rsid w:val="00B71DBF"/>
    <w:rsid w:val="00B71FB1"/>
    <w:rsid w:val="00B86809"/>
    <w:rsid w:val="00B95157"/>
    <w:rsid w:val="00BB645C"/>
    <w:rsid w:val="00BB7071"/>
    <w:rsid w:val="00C02DBF"/>
    <w:rsid w:val="00C06245"/>
    <w:rsid w:val="00C169A2"/>
    <w:rsid w:val="00C26834"/>
    <w:rsid w:val="00C36B55"/>
    <w:rsid w:val="00C427F6"/>
    <w:rsid w:val="00C459EE"/>
    <w:rsid w:val="00C53F4F"/>
    <w:rsid w:val="00C54683"/>
    <w:rsid w:val="00C57ACE"/>
    <w:rsid w:val="00C63FAC"/>
    <w:rsid w:val="00C658C0"/>
    <w:rsid w:val="00C713FA"/>
    <w:rsid w:val="00C733B7"/>
    <w:rsid w:val="00C77EB4"/>
    <w:rsid w:val="00C81327"/>
    <w:rsid w:val="00C8460C"/>
    <w:rsid w:val="00C86B3D"/>
    <w:rsid w:val="00C91D2E"/>
    <w:rsid w:val="00C9244F"/>
    <w:rsid w:val="00CB220A"/>
    <w:rsid w:val="00CC3F33"/>
    <w:rsid w:val="00CF089C"/>
    <w:rsid w:val="00CF114C"/>
    <w:rsid w:val="00CF1C61"/>
    <w:rsid w:val="00D0678E"/>
    <w:rsid w:val="00D115D9"/>
    <w:rsid w:val="00D15954"/>
    <w:rsid w:val="00D301D2"/>
    <w:rsid w:val="00D343DF"/>
    <w:rsid w:val="00D354E4"/>
    <w:rsid w:val="00D35BF0"/>
    <w:rsid w:val="00D43F23"/>
    <w:rsid w:val="00D56A43"/>
    <w:rsid w:val="00D57ECF"/>
    <w:rsid w:val="00D86F63"/>
    <w:rsid w:val="00DA17D2"/>
    <w:rsid w:val="00DB1895"/>
    <w:rsid w:val="00DD5533"/>
    <w:rsid w:val="00DE003A"/>
    <w:rsid w:val="00DF1234"/>
    <w:rsid w:val="00DF1D00"/>
    <w:rsid w:val="00DF2CC9"/>
    <w:rsid w:val="00E02FDD"/>
    <w:rsid w:val="00E201C5"/>
    <w:rsid w:val="00E269CC"/>
    <w:rsid w:val="00E3286B"/>
    <w:rsid w:val="00E406AD"/>
    <w:rsid w:val="00E450CB"/>
    <w:rsid w:val="00E464F8"/>
    <w:rsid w:val="00E46FE1"/>
    <w:rsid w:val="00E47974"/>
    <w:rsid w:val="00E511D9"/>
    <w:rsid w:val="00E66069"/>
    <w:rsid w:val="00E7449B"/>
    <w:rsid w:val="00E8060A"/>
    <w:rsid w:val="00E84017"/>
    <w:rsid w:val="00EB4E38"/>
    <w:rsid w:val="00EC317E"/>
    <w:rsid w:val="00EC7164"/>
    <w:rsid w:val="00ED2926"/>
    <w:rsid w:val="00ED77E1"/>
    <w:rsid w:val="00EE21D1"/>
    <w:rsid w:val="00EE2C76"/>
    <w:rsid w:val="00EE32AA"/>
    <w:rsid w:val="00EF48FD"/>
    <w:rsid w:val="00F13800"/>
    <w:rsid w:val="00F17A11"/>
    <w:rsid w:val="00F24DE6"/>
    <w:rsid w:val="00F35CCA"/>
    <w:rsid w:val="00F40D95"/>
    <w:rsid w:val="00F458EF"/>
    <w:rsid w:val="00F50401"/>
    <w:rsid w:val="00F51E83"/>
    <w:rsid w:val="00F57FAA"/>
    <w:rsid w:val="00F64EF4"/>
    <w:rsid w:val="00F81887"/>
    <w:rsid w:val="00FB502F"/>
    <w:rsid w:val="00FC28CA"/>
    <w:rsid w:val="00FC32D6"/>
    <w:rsid w:val="00FC7D12"/>
    <w:rsid w:val="00FD5975"/>
    <w:rsid w:val="00FD7339"/>
    <w:rsid w:val="00FE272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908BB"/>
  <w15:docId w15:val="{8F958228-420F-47B9-BD93-7E986A25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7A11"/>
  </w:style>
  <w:style w:type="paragraph" w:styleId="Titolo3">
    <w:name w:val="heading 3"/>
    <w:basedOn w:val="Normale"/>
    <w:link w:val="Titolo3Carattere"/>
    <w:uiPriority w:val="9"/>
    <w:qFormat/>
    <w:rsid w:val="006B0E5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56EAA"/>
    <w:pPr>
      <w:ind w:left="720"/>
      <w:contextualSpacing/>
    </w:pPr>
  </w:style>
  <w:style w:type="paragraph" w:customStyle="1" w:styleId="Corpodel">
    <w:name w:val="Corpo del"/>
    <w:basedOn w:val="Normale"/>
    <w:rsid w:val="0015412B"/>
    <w:pPr>
      <w:autoSpaceDE w:val="0"/>
      <w:autoSpaceDN w:val="0"/>
      <w:spacing w:after="0" w:line="240" w:lineRule="auto"/>
    </w:pPr>
    <w:rPr>
      <w:rFonts w:ascii="Times New Roman" w:eastAsia="Times New Roman" w:hAnsi="Times New Roman" w:cs="Times New Roman"/>
      <w:sz w:val="24"/>
      <w:szCs w:val="24"/>
      <w:lang w:eastAsia="it-IT" w:bidi="it-IT"/>
    </w:rPr>
  </w:style>
  <w:style w:type="paragraph" w:styleId="Intestazione">
    <w:name w:val="header"/>
    <w:basedOn w:val="Normale"/>
    <w:link w:val="IntestazioneCarattere"/>
    <w:uiPriority w:val="99"/>
    <w:unhideWhenUsed/>
    <w:rsid w:val="00065F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5FA8"/>
  </w:style>
  <w:style w:type="paragraph" w:styleId="Pidipagina">
    <w:name w:val="footer"/>
    <w:basedOn w:val="Normale"/>
    <w:link w:val="PidipaginaCarattere"/>
    <w:uiPriority w:val="99"/>
    <w:unhideWhenUsed/>
    <w:rsid w:val="00065F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5FA8"/>
  </w:style>
  <w:style w:type="paragraph" w:styleId="NormaleWeb">
    <w:name w:val="Normal (Web)"/>
    <w:basedOn w:val="Normale"/>
    <w:uiPriority w:val="99"/>
    <w:rsid w:val="0070099D"/>
    <w:pPr>
      <w:suppressAutoHyphens/>
      <w:spacing w:before="280" w:after="119" w:line="100" w:lineRule="atLeast"/>
    </w:pPr>
    <w:rPr>
      <w:rFonts w:ascii="Times New Roman" w:eastAsia="Times New Roman" w:hAnsi="Times New Roman" w:cs="Times New Roman"/>
      <w:kern w:val="1"/>
      <w:sz w:val="24"/>
      <w:szCs w:val="24"/>
      <w:lang w:eastAsia="ar-SA"/>
    </w:rPr>
  </w:style>
  <w:style w:type="character" w:styleId="Collegamentoipertestuale">
    <w:name w:val="Hyperlink"/>
    <w:basedOn w:val="Carpredefinitoparagrafo"/>
    <w:uiPriority w:val="99"/>
    <w:unhideWhenUsed/>
    <w:rsid w:val="00F64EF4"/>
    <w:rPr>
      <w:color w:val="0000FF" w:themeColor="hyperlink"/>
      <w:u w:val="single"/>
    </w:rPr>
  </w:style>
  <w:style w:type="character" w:customStyle="1" w:styleId="Menzionenonrisolta1">
    <w:name w:val="Menzione non risolta1"/>
    <w:basedOn w:val="Carpredefinitoparagrafo"/>
    <w:uiPriority w:val="99"/>
    <w:semiHidden/>
    <w:unhideWhenUsed/>
    <w:rsid w:val="00F64EF4"/>
    <w:rPr>
      <w:color w:val="605E5C"/>
      <w:shd w:val="clear" w:color="auto" w:fill="E1DFDD"/>
    </w:rPr>
  </w:style>
  <w:style w:type="paragraph" w:styleId="Testofumetto">
    <w:name w:val="Balloon Text"/>
    <w:basedOn w:val="Normale"/>
    <w:link w:val="TestofumettoCarattere"/>
    <w:uiPriority w:val="99"/>
    <w:semiHidden/>
    <w:unhideWhenUsed/>
    <w:rsid w:val="00DA17D2"/>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DA17D2"/>
    <w:rPr>
      <w:rFonts w:ascii="Times New Roman" w:hAnsi="Times New Roman" w:cs="Times New Roman"/>
      <w:sz w:val="18"/>
      <w:szCs w:val="18"/>
    </w:rPr>
  </w:style>
  <w:style w:type="character" w:styleId="Rimandocommento">
    <w:name w:val="annotation reference"/>
    <w:basedOn w:val="Carpredefinitoparagrafo"/>
    <w:uiPriority w:val="99"/>
    <w:semiHidden/>
    <w:unhideWhenUsed/>
    <w:rsid w:val="00C658C0"/>
    <w:rPr>
      <w:sz w:val="16"/>
      <w:szCs w:val="16"/>
    </w:rPr>
  </w:style>
  <w:style w:type="paragraph" w:styleId="Testocommento">
    <w:name w:val="annotation text"/>
    <w:basedOn w:val="Normale"/>
    <w:link w:val="TestocommentoCarattere"/>
    <w:uiPriority w:val="99"/>
    <w:semiHidden/>
    <w:unhideWhenUsed/>
    <w:rsid w:val="00C658C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658C0"/>
    <w:rPr>
      <w:sz w:val="20"/>
      <w:szCs w:val="20"/>
    </w:rPr>
  </w:style>
  <w:style w:type="paragraph" w:styleId="Soggettocommento">
    <w:name w:val="annotation subject"/>
    <w:basedOn w:val="Testocommento"/>
    <w:next w:val="Testocommento"/>
    <w:link w:val="SoggettocommentoCarattere"/>
    <w:uiPriority w:val="99"/>
    <w:semiHidden/>
    <w:unhideWhenUsed/>
    <w:rsid w:val="00C658C0"/>
    <w:rPr>
      <w:b/>
      <w:bCs/>
    </w:rPr>
  </w:style>
  <w:style w:type="character" w:customStyle="1" w:styleId="SoggettocommentoCarattere">
    <w:name w:val="Soggetto commento Carattere"/>
    <w:basedOn w:val="TestocommentoCarattere"/>
    <w:link w:val="Soggettocommento"/>
    <w:uiPriority w:val="99"/>
    <w:semiHidden/>
    <w:rsid w:val="00C658C0"/>
    <w:rPr>
      <w:b/>
      <w:bCs/>
      <w:sz w:val="20"/>
      <w:szCs w:val="20"/>
    </w:rPr>
  </w:style>
  <w:style w:type="character" w:styleId="Collegamentovisitato">
    <w:name w:val="FollowedHyperlink"/>
    <w:basedOn w:val="Carpredefinitoparagrafo"/>
    <w:uiPriority w:val="99"/>
    <w:semiHidden/>
    <w:unhideWhenUsed/>
    <w:rsid w:val="000545E3"/>
    <w:rPr>
      <w:color w:val="800080" w:themeColor="followedHyperlink"/>
      <w:u w:val="single"/>
    </w:rPr>
  </w:style>
  <w:style w:type="character" w:styleId="Enfasigrassetto">
    <w:name w:val="Strong"/>
    <w:basedOn w:val="Carpredefinitoparagrafo"/>
    <w:uiPriority w:val="22"/>
    <w:qFormat/>
    <w:rsid w:val="00BB645C"/>
    <w:rPr>
      <w:b/>
      <w:bCs/>
    </w:rPr>
  </w:style>
  <w:style w:type="character" w:styleId="Enfasicorsivo">
    <w:name w:val="Emphasis"/>
    <w:basedOn w:val="Carpredefinitoparagrafo"/>
    <w:uiPriority w:val="20"/>
    <w:qFormat/>
    <w:rsid w:val="00BB645C"/>
    <w:rPr>
      <w:i/>
      <w:iCs/>
    </w:rPr>
  </w:style>
  <w:style w:type="paragraph" w:customStyle="1" w:styleId="Default">
    <w:name w:val="Default"/>
    <w:rsid w:val="00650E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3Carattere">
    <w:name w:val="Titolo 3 Carattere"/>
    <w:basedOn w:val="Carpredefinitoparagrafo"/>
    <w:link w:val="Titolo3"/>
    <w:uiPriority w:val="9"/>
    <w:rsid w:val="006B0E56"/>
    <w:rPr>
      <w:rFonts w:ascii="Times New Roman" w:eastAsia="Times New Roman" w:hAnsi="Times New Roman" w:cs="Times New Roman"/>
      <w:b/>
      <w:bCs/>
      <w:sz w:val="27"/>
      <w:szCs w:val="27"/>
      <w:lang w:eastAsia="it-IT"/>
    </w:rPr>
  </w:style>
  <w:style w:type="character" w:customStyle="1" w:styleId="il">
    <w:name w:val="il"/>
    <w:basedOn w:val="Carpredefinitoparagrafo"/>
    <w:rsid w:val="006B0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550609">
      <w:bodyDiv w:val="1"/>
      <w:marLeft w:val="0"/>
      <w:marRight w:val="0"/>
      <w:marTop w:val="0"/>
      <w:marBottom w:val="0"/>
      <w:divBdr>
        <w:top w:val="none" w:sz="0" w:space="0" w:color="auto"/>
        <w:left w:val="none" w:sz="0" w:space="0" w:color="auto"/>
        <w:bottom w:val="none" w:sz="0" w:space="0" w:color="auto"/>
        <w:right w:val="none" w:sz="0" w:space="0" w:color="auto"/>
      </w:divBdr>
    </w:div>
    <w:div w:id="446629240">
      <w:bodyDiv w:val="1"/>
      <w:marLeft w:val="0"/>
      <w:marRight w:val="0"/>
      <w:marTop w:val="0"/>
      <w:marBottom w:val="0"/>
      <w:divBdr>
        <w:top w:val="none" w:sz="0" w:space="0" w:color="auto"/>
        <w:left w:val="none" w:sz="0" w:space="0" w:color="auto"/>
        <w:bottom w:val="none" w:sz="0" w:space="0" w:color="auto"/>
        <w:right w:val="none" w:sz="0" w:space="0" w:color="auto"/>
      </w:divBdr>
    </w:div>
    <w:div w:id="526215138">
      <w:bodyDiv w:val="1"/>
      <w:marLeft w:val="0"/>
      <w:marRight w:val="0"/>
      <w:marTop w:val="0"/>
      <w:marBottom w:val="0"/>
      <w:divBdr>
        <w:top w:val="none" w:sz="0" w:space="0" w:color="auto"/>
        <w:left w:val="none" w:sz="0" w:space="0" w:color="auto"/>
        <w:bottom w:val="none" w:sz="0" w:space="0" w:color="auto"/>
        <w:right w:val="none" w:sz="0" w:space="0" w:color="auto"/>
      </w:divBdr>
      <w:divsChild>
        <w:div w:id="1605721754">
          <w:marLeft w:val="0"/>
          <w:marRight w:val="0"/>
          <w:marTop w:val="0"/>
          <w:marBottom w:val="0"/>
          <w:divBdr>
            <w:top w:val="none" w:sz="0" w:space="0" w:color="auto"/>
            <w:left w:val="none" w:sz="0" w:space="0" w:color="auto"/>
            <w:bottom w:val="none" w:sz="0" w:space="0" w:color="auto"/>
            <w:right w:val="none" w:sz="0" w:space="0" w:color="auto"/>
          </w:divBdr>
        </w:div>
        <w:div w:id="1601911339">
          <w:marLeft w:val="0"/>
          <w:marRight w:val="0"/>
          <w:marTop w:val="0"/>
          <w:marBottom w:val="0"/>
          <w:divBdr>
            <w:top w:val="none" w:sz="0" w:space="0" w:color="auto"/>
            <w:left w:val="none" w:sz="0" w:space="0" w:color="auto"/>
            <w:bottom w:val="none" w:sz="0" w:space="0" w:color="auto"/>
            <w:right w:val="none" w:sz="0" w:space="0" w:color="auto"/>
          </w:divBdr>
        </w:div>
        <w:div w:id="593320156">
          <w:marLeft w:val="0"/>
          <w:marRight w:val="0"/>
          <w:marTop w:val="0"/>
          <w:marBottom w:val="0"/>
          <w:divBdr>
            <w:top w:val="none" w:sz="0" w:space="0" w:color="auto"/>
            <w:left w:val="none" w:sz="0" w:space="0" w:color="auto"/>
            <w:bottom w:val="none" w:sz="0" w:space="0" w:color="auto"/>
            <w:right w:val="none" w:sz="0" w:space="0" w:color="auto"/>
          </w:divBdr>
        </w:div>
      </w:divsChild>
    </w:div>
    <w:div w:id="588388354">
      <w:bodyDiv w:val="1"/>
      <w:marLeft w:val="0"/>
      <w:marRight w:val="0"/>
      <w:marTop w:val="0"/>
      <w:marBottom w:val="0"/>
      <w:divBdr>
        <w:top w:val="none" w:sz="0" w:space="0" w:color="auto"/>
        <w:left w:val="none" w:sz="0" w:space="0" w:color="auto"/>
        <w:bottom w:val="none" w:sz="0" w:space="0" w:color="auto"/>
        <w:right w:val="none" w:sz="0" w:space="0" w:color="auto"/>
      </w:divBdr>
    </w:div>
    <w:div w:id="1769037420">
      <w:bodyDiv w:val="1"/>
      <w:marLeft w:val="0"/>
      <w:marRight w:val="0"/>
      <w:marTop w:val="0"/>
      <w:marBottom w:val="0"/>
      <w:divBdr>
        <w:top w:val="none" w:sz="0" w:space="0" w:color="auto"/>
        <w:left w:val="none" w:sz="0" w:space="0" w:color="auto"/>
        <w:bottom w:val="none" w:sz="0" w:space="0" w:color="auto"/>
        <w:right w:val="none" w:sz="0" w:space="0" w:color="auto"/>
      </w:divBdr>
    </w:div>
    <w:div w:id="1831023986">
      <w:bodyDiv w:val="1"/>
      <w:marLeft w:val="0"/>
      <w:marRight w:val="0"/>
      <w:marTop w:val="0"/>
      <w:marBottom w:val="0"/>
      <w:divBdr>
        <w:top w:val="none" w:sz="0" w:space="0" w:color="auto"/>
        <w:left w:val="none" w:sz="0" w:space="0" w:color="auto"/>
        <w:bottom w:val="none" w:sz="0" w:space="0" w:color="auto"/>
        <w:right w:val="none" w:sz="0" w:space="0" w:color="auto"/>
      </w:divBdr>
    </w:div>
    <w:div w:id="1880773310">
      <w:bodyDiv w:val="1"/>
      <w:marLeft w:val="0"/>
      <w:marRight w:val="0"/>
      <w:marTop w:val="0"/>
      <w:marBottom w:val="0"/>
      <w:divBdr>
        <w:top w:val="none" w:sz="0" w:space="0" w:color="auto"/>
        <w:left w:val="none" w:sz="0" w:space="0" w:color="auto"/>
        <w:bottom w:val="none" w:sz="0" w:space="0" w:color="auto"/>
        <w:right w:val="none" w:sz="0" w:space="0" w:color="auto"/>
      </w:divBdr>
    </w:div>
    <w:div w:id="201995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C49DE-E9F1-4637-A309-2B7AA54E9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1153</Words>
  <Characters>6577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labicadue</dc:creator>
  <cp:keywords/>
  <dc:description/>
  <cp:lastModifiedBy>mariella.nocenzi@uniroma1.it</cp:lastModifiedBy>
  <cp:revision>7</cp:revision>
  <cp:lastPrinted>2019-09-27T14:16:00Z</cp:lastPrinted>
  <dcterms:created xsi:type="dcterms:W3CDTF">2020-12-20T11:46:00Z</dcterms:created>
  <dcterms:modified xsi:type="dcterms:W3CDTF">2021-02-17T21:52:00Z</dcterms:modified>
</cp:coreProperties>
</file>